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410A7" w14:textId="63D1BDD5" w:rsidR="00AD40E7" w:rsidRPr="00AD40E7" w:rsidRDefault="00AD40E7" w:rsidP="006A658B">
      <w:pPr>
        <w:pStyle w:val="NormalWeb"/>
        <w:spacing w:before="0" w:beforeAutospacing="0" w:after="0" w:afterAutospacing="0"/>
        <w:ind w:left="142" w:right="-93"/>
        <w:jc w:val="center"/>
        <w:rPr>
          <w:rFonts w:ascii="Maiandra GD" w:hAnsi="Maiandra GD" w:cstheme="majorHAnsi"/>
          <w:b/>
          <w:bCs/>
          <w:color w:val="7030A0"/>
          <w:sz w:val="28"/>
          <w:szCs w:val="28"/>
          <w:lang w:val="es-ES"/>
        </w:rPr>
      </w:pPr>
      <w:r>
        <w:rPr>
          <w:rFonts w:ascii="Maiandra GD" w:hAnsi="Maiandra GD" w:cstheme="majorHAnsi"/>
          <w:b/>
          <w:bCs/>
          <w:color w:val="7030A0"/>
          <w:sz w:val="28"/>
          <w:szCs w:val="28"/>
          <w:lang w:val="es-ES"/>
        </w:rPr>
        <w:t>BOGOTÁ &amp; CARTAGENA</w:t>
      </w:r>
    </w:p>
    <w:p w14:paraId="4EB171BA" w14:textId="77777777" w:rsidR="006A658B" w:rsidRDefault="006A658B" w:rsidP="006A658B">
      <w:pPr>
        <w:pStyle w:val="NormalWeb"/>
        <w:spacing w:before="0" w:beforeAutospacing="0" w:after="0" w:afterAutospacing="0"/>
        <w:ind w:left="-426"/>
        <w:jc w:val="center"/>
        <w:rPr>
          <w:rFonts w:ascii="Maiandra GD" w:hAnsi="Maiandra GD" w:cstheme="majorHAnsi"/>
          <w:b/>
          <w:bCs/>
          <w:sz w:val="22"/>
          <w:szCs w:val="22"/>
          <w:lang w:val="es-ES"/>
        </w:rPr>
      </w:pPr>
    </w:p>
    <w:p w14:paraId="248FB06F" w14:textId="54DCDEAC" w:rsidR="00AD40E7" w:rsidRPr="00AD40E7" w:rsidRDefault="00AD40E7" w:rsidP="006A658B">
      <w:pPr>
        <w:pStyle w:val="NormalWeb"/>
        <w:spacing w:before="0" w:beforeAutospacing="0" w:after="0" w:afterAutospacing="0"/>
        <w:ind w:left="-426"/>
        <w:jc w:val="center"/>
        <w:rPr>
          <w:rFonts w:ascii="Maiandra GD" w:hAnsi="Maiandra GD" w:cstheme="majorHAnsi"/>
          <w:b/>
          <w:bCs/>
          <w:sz w:val="22"/>
          <w:szCs w:val="22"/>
        </w:rPr>
      </w:pPr>
      <w:r>
        <w:rPr>
          <w:rFonts w:ascii="Maiandra GD" w:hAnsi="Maiandra GD" w:cstheme="majorHAnsi"/>
          <w:b/>
          <w:bCs/>
          <w:sz w:val="22"/>
          <w:szCs w:val="22"/>
          <w:lang w:val="es-ES"/>
        </w:rPr>
        <w:t>07</w:t>
      </w:r>
      <w:r w:rsidRPr="00AD40E7">
        <w:rPr>
          <w:rFonts w:ascii="Maiandra GD" w:hAnsi="Maiandra GD" w:cstheme="majorHAnsi"/>
          <w:b/>
          <w:bCs/>
          <w:sz w:val="22"/>
          <w:szCs w:val="22"/>
        </w:rPr>
        <w:t xml:space="preserve"> DÍAS</w:t>
      </w:r>
      <w:r w:rsidR="006A658B">
        <w:rPr>
          <w:rFonts w:ascii="Maiandra GD" w:hAnsi="Maiandra GD" w:cstheme="majorHAnsi"/>
          <w:b/>
          <w:bCs/>
          <w:sz w:val="22"/>
          <w:szCs w:val="22"/>
          <w:lang w:val="es-ES"/>
        </w:rPr>
        <w:t xml:space="preserve"> /</w:t>
      </w:r>
      <w:r w:rsidRPr="00AD40E7">
        <w:rPr>
          <w:rFonts w:ascii="Maiandra GD" w:hAnsi="Maiandra GD" w:cstheme="majorHAnsi"/>
          <w:b/>
          <w:bCs/>
          <w:sz w:val="22"/>
          <w:szCs w:val="22"/>
        </w:rPr>
        <w:t xml:space="preserve"> 0</w:t>
      </w:r>
      <w:r>
        <w:rPr>
          <w:rFonts w:ascii="Maiandra GD" w:hAnsi="Maiandra GD" w:cstheme="majorHAnsi"/>
          <w:b/>
          <w:bCs/>
          <w:sz w:val="22"/>
          <w:szCs w:val="22"/>
          <w:lang w:val="es-ES"/>
        </w:rPr>
        <w:t>6</w:t>
      </w:r>
      <w:r w:rsidRPr="00AD40E7">
        <w:rPr>
          <w:rFonts w:ascii="Maiandra GD" w:hAnsi="Maiandra GD" w:cstheme="majorHAnsi"/>
          <w:b/>
          <w:bCs/>
          <w:sz w:val="22"/>
          <w:szCs w:val="22"/>
        </w:rPr>
        <w:t xml:space="preserve"> NOCHES</w:t>
      </w:r>
    </w:p>
    <w:p w14:paraId="1CE01E89" w14:textId="77777777" w:rsidR="006A658B" w:rsidRDefault="006A658B" w:rsidP="006A658B">
      <w:pPr>
        <w:pStyle w:val="NormalWeb"/>
        <w:spacing w:before="0" w:beforeAutospacing="0" w:after="0" w:afterAutospacing="0"/>
        <w:ind w:left="-426"/>
        <w:jc w:val="center"/>
        <w:rPr>
          <w:rFonts w:ascii="Maiandra GD" w:hAnsi="Maiandra GD" w:cstheme="majorHAnsi"/>
          <w:b/>
          <w:bCs/>
          <w:sz w:val="22"/>
          <w:szCs w:val="22"/>
        </w:rPr>
      </w:pPr>
    </w:p>
    <w:p w14:paraId="37705D07" w14:textId="0864C4D7" w:rsidR="00AD40E7" w:rsidRDefault="00AD40E7" w:rsidP="006A658B">
      <w:pPr>
        <w:pStyle w:val="NormalWeb"/>
        <w:spacing w:before="0" w:beforeAutospacing="0" w:after="0" w:afterAutospacing="0"/>
        <w:ind w:left="-426"/>
        <w:jc w:val="center"/>
        <w:rPr>
          <w:rFonts w:ascii="Maiandra GD" w:hAnsi="Maiandra GD" w:cstheme="majorHAnsi"/>
          <w:b/>
          <w:bCs/>
          <w:sz w:val="22"/>
          <w:szCs w:val="22"/>
          <w:lang w:val="es-ES"/>
        </w:rPr>
      </w:pPr>
      <w:r w:rsidRPr="00AD40E7">
        <w:rPr>
          <w:rFonts w:ascii="Maiandra GD" w:hAnsi="Maiandra GD" w:cstheme="majorHAnsi"/>
          <w:b/>
          <w:bCs/>
          <w:sz w:val="22"/>
          <w:szCs w:val="22"/>
        </w:rPr>
        <w:t xml:space="preserve">SALIDAS </w:t>
      </w:r>
      <w:r>
        <w:rPr>
          <w:rFonts w:ascii="Maiandra GD" w:hAnsi="Maiandra GD" w:cstheme="majorHAnsi"/>
          <w:b/>
          <w:bCs/>
          <w:sz w:val="22"/>
          <w:szCs w:val="22"/>
          <w:lang w:val="es-ES"/>
        </w:rPr>
        <w:t>ESPECÍFICAS</w:t>
      </w:r>
    </w:p>
    <w:p w14:paraId="7AD232FC" w14:textId="173B0BCC" w:rsidR="00AD40E7" w:rsidRDefault="00AD40E7" w:rsidP="00AD40E7">
      <w:pPr>
        <w:pStyle w:val="NormalWeb"/>
        <w:spacing w:before="0" w:beforeAutospacing="0" w:after="0" w:afterAutospacing="0"/>
        <w:ind w:left="-426"/>
        <w:jc w:val="center"/>
        <w:rPr>
          <w:rFonts w:ascii="Maiandra GD" w:hAnsi="Maiandra GD" w:cstheme="majorHAnsi"/>
          <w:b/>
          <w:bCs/>
          <w:sz w:val="22"/>
          <w:szCs w:val="22"/>
          <w:lang w:val="es-ES"/>
        </w:rPr>
      </w:pPr>
    </w:p>
    <w:p w14:paraId="4F4052AC" w14:textId="77777777" w:rsidR="00AD40E7" w:rsidRPr="00AD40E7" w:rsidRDefault="00AD40E7" w:rsidP="00AD40E7">
      <w:pPr>
        <w:pStyle w:val="NormalWeb"/>
        <w:spacing w:before="0" w:beforeAutospacing="0" w:after="0" w:afterAutospacing="0"/>
        <w:ind w:left="-426"/>
        <w:jc w:val="center"/>
        <w:rPr>
          <w:rFonts w:ascii="Maiandra GD" w:hAnsi="Maiandra GD" w:cstheme="majorHAnsi"/>
          <w:b/>
          <w:bCs/>
          <w:sz w:val="22"/>
          <w:szCs w:val="22"/>
          <w:lang w:val="es-ES"/>
        </w:rPr>
      </w:pPr>
    </w:p>
    <w:p w14:paraId="6CADB30D" w14:textId="77777777" w:rsidR="00AD40E7" w:rsidRPr="00AD40E7" w:rsidRDefault="00AD40E7" w:rsidP="00AD40E7">
      <w:pPr>
        <w:pStyle w:val="NormalWeb"/>
        <w:spacing w:before="0" w:beforeAutospacing="0" w:after="0" w:afterAutospacing="0"/>
        <w:ind w:left="-426"/>
        <w:jc w:val="both"/>
        <w:rPr>
          <w:rFonts w:ascii="Maiandra GD" w:hAnsi="Maiandra GD" w:cstheme="majorHAnsi"/>
          <w:b/>
          <w:bCs/>
          <w:sz w:val="22"/>
          <w:szCs w:val="22"/>
        </w:rPr>
      </w:pPr>
      <w:r w:rsidRPr="00AD40E7">
        <w:rPr>
          <w:rFonts w:ascii="Maiandra GD" w:hAnsi="Maiandra GD" w:cstheme="majorHAnsi"/>
          <w:b/>
          <w:bCs/>
          <w:sz w:val="22"/>
          <w:szCs w:val="22"/>
        </w:rPr>
        <w:t xml:space="preserve">DÍA 01 </w:t>
      </w:r>
      <w:r w:rsidRPr="00AD40E7">
        <w:rPr>
          <w:rFonts w:ascii="Maiandra GD" w:hAnsi="Maiandra GD" w:cstheme="majorHAnsi"/>
          <w:b/>
          <w:bCs/>
          <w:sz w:val="22"/>
          <w:szCs w:val="22"/>
        </w:rPr>
        <w:tab/>
        <w:t>BOGOTÁ</w:t>
      </w:r>
    </w:p>
    <w:p w14:paraId="2686CC7F" w14:textId="4E3E6F36" w:rsidR="00AD40E7" w:rsidRPr="00AD40E7" w:rsidRDefault="00AD40E7" w:rsidP="00AD40E7">
      <w:pPr>
        <w:ind w:left="-426"/>
        <w:jc w:val="both"/>
        <w:rPr>
          <w:rFonts w:ascii="Maiandra GD" w:eastAsia="Arimo" w:hAnsi="Maiandra GD" w:cstheme="majorHAnsi"/>
        </w:rPr>
      </w:pPr>
      <w:r w:rsidRPr="00AD40E7">
        <w:rPr>
          <w:rFonts w:ascii="Maiandra GD" w:eastAsia="Arimo" w:hAnsi="Maiandra GD" w:cstheme="majorHAnsi"/>
        </w:rPr>
        <w:t>Llegada a la ciudad de Bogotá, la multicultural capital colombiana. Asistencia en el aeropuerto y traslado hasta su hotel. Alojamiento.</w:t>
      </w:r>
    </w:p>
    <w:p w14:paraId="39C43434" w14:textId="77777777" w:rsidR="00AD40E7" w:rsidRPr="00AD40E7" w:rsidRDefault="00AD40E7" w:rsidP="00AD40E7">
      <w:pPr>
        <w:pStyle w:val="NormalWeb"/>
        <w:spacing w:before="0" w:beforeAutospacing="0" w:after="0" w:afterAutospacing="0"/>
        <w:ind w:left="-426"/>
        <w:jc w:val="both"/>
        <w:rPr>
          <w:rFonts w:ascii="Maiandra GD" w:eastAsia="Arimo" w:hAnsi="Maiandra GD" w:cstheme="majorHAnsi"/>
          <w:sz w:val="22"/>
          <w:szCs w:val="22"/>
          <w:lang w:val="es-MX" w:eastAsia="en-US"/>
        </w:rPr>
      </w:pPr>
    </w:p>
    <w:p w14:paraId="4446DF89" w14:textId="77777777" w:rsidR="00AD40E7" w:rsidRPr="00AD40E7" w:rsidRDefault="00AD40E7" w:rsidP="00AD40E7">
      <w:pPr>
        <w:pBdr>
          <w:top w:val="nil"/>
          <w:left w:val="nil"/>
          <w:bottom w:val="nil"/>
          <w:right w:val="nil"/>
          <w:between w:val="nil"/>
        </w:pBdr>
        <w:ind w:left="-426"/>
        <w:jc w:val="both"/>
        <w:rPr>
          <w:rFonts w:ascii="Maiandra GD" w:eastAsia="Arimo" w:hAnsi="Maiandra GD" w:cstheme="majorHAnsi"/>
          <w:b/>
        </w:rPr>
      </w:pPr>
      <w:r w:rsidRPr="00AD40E7">
        <w:rPr>
          <w:rFonts w:ascii="Maiandra GD" w:eastAsia="Arimo" w:hAnsi="Maiandra GD" w:cstheme="majorHAnsi"/>
          <w:b/>
        </w:rPr>
        <w:t xml:space="preserve">DÍA 02 </w:t>
      </w:r>
      <w:r w:rsidRPr="00AD40E7">
        <w:rPr>
          <w:rFonts w:ascii="Maiandra GD" w:eastAsia="Arimo" w:hAnsi="Maiandra GD" w:cstheme="majorHAnsi"/>
          <w:b/>
        </w:rPr>
        <w:tab/>
        <w:t>BOGOTÁ (Visita a la ciudad con Monserrate)</w:t>
      </w:r>
    </w:p>
    <w:p w14:paraId="11920951" w14:textId="77777777" w:rsidR="008B7DE3" w:rsidRPr="008B7DE3" w:rsidRDefault="008B7DE3" w:rsidP="008B7DE3">
      <w:pPr>
        <w:ind w:left="-426"/>
        <w:jc w:val="both"/>
        <w:rPr>
          <w:rFonts w:ascii="Maiandra GD" w:eastAsia="Arimo" w:hAnsi="Maiandra GD" w:cstheme="majorHAnsi"/>
        </w:rPr>
      </w:pPr>
      <w:r w:rsidRPr="008B7DE3">
        <w:rPr>
          <w:rFonts w:ascii="Maiandra GD" w:eastAsia="Arimo" w:hAnsi="Maiandra GD" w:cstheme="majorHAnsi"/>
        </w:rPr>
        <w:t>Desayuno. Iniciaremos un recorrido hacia el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la Iglesia Museo de Santa Clara. Entrará al Museo del Oro, donde hay unas 34.000 piezas de orfebrería de diversas culturas prehispánicas. La ruta continuará a 2.600 metros sobre el nivel del mar de la ciudad hasta los 3.152 a los que está el santuario donde se venera la imagen del Señor caído de Monserrate. Desde allí se aprecia la mejor panorámica de Bogotá. Alojamiento.</w:t>
      </w:r>
    </w:p>
    <w:p w14:paraId="2F46297A" w14:textId="77777777" w:rsidR="008B7DE3" w:rsidRPr="008B7DE3" w:rsidRDefault="008B7DE3" w:rsidP="008B7DE3">
      <w:pPr>
        <w:pStyle w:val="NormalWeb"/>
        <w:spacing w:before="0" w:beforeAutospacing="0" w:after="0" w:afterAutospacing="0"/>
        <w:ind w:left="-426"/>
        <w:jc w:val="both"/>
        <w:rPr>
          <w:rFonts w:ascii="Maiandra GD" w:eastAsia="Arimo" w:hAnsi="Maiandra GD" w:cstheme="majorHAnsi"/>
          <w:sz w:val="22"/>
          <w:szCs w:val="22"/>
          <w:lang w:val="es-MX" w:eastAsia="en-US"/>
        </w:rPr>
      </w:pPr>
      <w:r w:rsidRPr="008B7DE3">
        <w:rPr>
          <w:rFonts w:ascii="Maiandra GD" w:eastAsia="Arimo" w:hAnsi="Maiandra GD" w:cstheme="majorHAnsi"/>
          <w:b/>
          <w:bCs/>
          <w:sz w:val="22"/>
          <w:szCs w:val="22"/>
          <w:lang w:val="es-MX" w:eastAsia="en-US"/>
        </w:rPr>
        <w:t>Incluye:</w:t>
      </w:r>
      <w:r w:rsidRPr="008B7DE3">
        <w:rPr>
          <w:rFonts w:ascii="Maiandra GD" w:eastAsia="Arimo" w:hAnsi="Maiandra GD" w:cstheme="majorHAnsi"/>
          <w:sz w:val="22"/>
          <w:szCs w:val="22"/>
          <w:lang w:val="es-MX" w:eastAsia="en-US"/>
        </w:rPr>
        <w:t xml:space="preserve"> Transporte, Guía, entradas al Museo de Oro y Museo de Botero, Ticket teleférico o funicular (sujeto a operación de Monserrate).</w:t>
      </w:r>
    </w:p>
    <w:p w14:paraId="152B68AF" w14:textId="77777777" w:rsidR="008B7DE3" w:rsidRPr="008B7DE3" w:rsidRDefault="008B7DE3" w:rsidP="008B7DE3">
      <w:pPr>
        <w:pStyle w:val="NormalWeb"/>
        <w:spacing w:before="0" w:beforeAutospacing="0" w:after="0" w:afterAutospacing="0"/>
        <w:ind w:left="-426"/>
        <w:jc w:val="both"/>
        <w:rPr>
          <w:rFonts w:ascii="Maiandra GD" w:eastAsia="Arimo" w:hAnsi="Maiandra GD" w:cstheme="majorHAnsi"/>
          <w:sz w:val="22"/>
          <w:szCs w:val="22"/>
          <w:lang w:val="es-MX" w:eastAsia="en-US"/>
        </w:rPr>
      </w:pPr>
      <w:r w:rsidRPr="008B7DE3">
        <w:rPr>
          <w:rFonts w:ascii="Maiandra GD" w:eastAsia="Arimo" w:hAnsi="Maiandra GD" w:cstheme="majorHAnsi"/>
          <w:b/>
          <w:bCs/>
          <w:sz w:val="22"/>
          <w:szCs w:val="22"/>
          <w:lang w:val="es-MX" w:eastAsia="en-US"/>
        </w:rPr>
        <w:t>Duración:</w:t>
      </w:r>
      <w:r w:rsidRPr="008B7DE3">
        <w:rPr>
          <w:rFonts w:ascii="Maiandra GD" w:eastAsia="Arimo" w:hAnsi="Maiandra GD" w:cstheme="majorHAnsi"/>
          <w:sz w:val="22"/>
          <w:szCs w:val="22"/>
          <w:lang w:val="es-MX" w:eastAsia="en-US"/>
        </w:rPr>
        <w:t xml:space="preserve"> 6 horas aproximadamente.</w:t>
      </w:r>
    </w:p>
    <w:p w14:paraId="3D5BB114" w14:textId="77777777" w:rsidR="008B7DE3" w:rsidRPr="008B7DE3" w:rsidRDefault="008B7DE3" w:rsidP="008B7DE3">
      <w:pPr>
        <w:pStyle w:val="NormalWeb"/>
        <w:spacing w:before="0" w:beforeAutospacing="0" w:after="0" w:afterAutospacing="0"/>
        <w:ind w:left="-426"/>
        <w:jc w:val="both"/>
        <w:rPr>
          <w:rFonts w:ascii="Maiandra GD" w:eastAsia="Arimo" w:hAnsi="Maiandra GD" w:cstheme="majorHAnsi"/>
          <w:sz w:val="22"/>
          <w:szCs w:val="22"/>
          <w:lang w:val="es-MX" w:eastAsia="en-US"/>
        </w:rPr>
      </w:pPr>
      <w:r w:rsidRPr="008B7DE3">
        <w:rPr>
          <w:rFonts w:ascii="Maiandra GD" w:eastAsia="Arimo" w:hAnsi="Maiandra GD" w:cstheme="majorHAnsi"/>
          <w:b/>
          <w:bCs/>
          <w:sz w:val="22"/>
          <w:szCs w:val="22"/>
          <w:lang w:val="es-MX" w:eastAsia="en-US"/>
        </w:rPr>
        <w:t>Hora de Inicio:</w:t>
      </w:r>
      <w:r w:rsidRPr="008B7DE3">
        <w:rPr>
          <w:rFonts w:ascii="Maiandra GD" w:eastAsia="Arimo" w:hAnsi="Maiandra GD" w:cstheme="majorHAnsi"/>
          <w:sz w:val="22"/>
          <w:szCs w:val="22"/>
          <w:lang w:val="es-MX" w:eastAsia="en-US"/>
        </w:rPr>
        <w:t xml:space="preserve"> 08:00 hrs</w:t>
      </w:r>
    </w:p>
    <w:p w14:paraId="5554521C" w14:textId="4EAD18D8" w:rsidR="008B7DE3" w:rsidRPr="008B7DE3" w:rsidRDefault="008B7DE3" w:rsidP="008B7DE3">
      <w:pPr>
        <w:pStyle w:val="NormalWeb"/>
        <w:spacing w:before="0" w:beforeAutospacing="0" w:after="0" w:afterAutospacing="0"/>
        <w:ind w:left="-426"/>
        <w:jc w:val="both"/>
        <w:rPr>
          <w:rFonts w:ascii="Maiandra GD" w:eastAsia="Arimo" w:hAnsi="Maiandra GD" w:cstheme="majorHAnsi"/>
          <w:sz w:val="22"/>
          <w:szCs w:val="22"/>
          <w:lang w:val="es-MX" w:eastAsia="en-US"/>
        </w:rPr>
      </w:pPr>
      <w:r w:rsidRPr="008B7DE3">
        <w:rPr>
          <w:rFonts w:ascii="Maiandra GD" w:eastAsia="Arimo" w:hAnsi="Maiandra GD" w:cstheme="majorHAnsi"/>
          <w:b/>
          <w:bCs/>
          <w:sz w:val="22"/>
          <w:szCs w:val="22"/>
          <w:lang w:val="es-MX" w:eastAsia="en-US"/>
        </w:rPr>
        <w:t>Notas:</w:t>
      </w:r>
      <w:r w:rsidRPr="008B7DE3">
        <w:rPr>
          <w:rFonts w:ascii="Maiandra GD" w:eastAsia="Arimo" w:hAnsi="Maiandra GD" w:cstheme="majorHAnsi"/>
          <w:sz w:val="22"/>
          <w:szCs w:val="22"/>
          <w:lang w:val="es-MX" w:eastAsia="en-US"/>
        </w:rPr>
        <w:t> Museo del Oro cerrado los lunes, por lo cual se visitará el Museo de Botero y el Museo Casa de la Moneda.</w:t>
      </w:r>
      <w:r>
        <w:rPr>
          <w:rFonts w:ascii="Maiandra GD" w:eastAsia="Arimo" w:hAnsi="Maiandra GD" w:cstheme="majorHAnsi"/>
          <w:sz w:val="22"/>
          <w:szCs w:val="22"/>
          <w:lang w:val="es-MX" w:eastAsia="en-US"/>
        </w:rPr>
        <w:t xml:space="preserve"> </w:t>
      </w:r>
      <w:r w:rsidRPr="008B7DE3">
        <w:rPr>
          <w:rFonts w:ascii="Maiandra GD" w:eastAsia="Arimo" w:hAnsi="Maiandra GD" w:cstheme="majorHAnsi"/>
          <w:sz w:val="22"/>
          <w:szCs w:val="22"/>
          <w:lang w:val="es-MX" w:eastAsia="en-US"/>
        </w:rPr>
        <w:t>El Museo Casa de la Moneda se encuentra cerrado los martes.</w:t>
      </w:r>
    </w:p>
    <w:p w14:paraId="3C008EAD" w14:textId="38AE4DAD" w:rsidR="00AD40E7" w:rsidRDefault="00AD40E7" w:rsidP="00AD40E7">
      <w:pPr>
        <w:ind w:left="-426"/>
        <w:jc w:val="both"/>
        <w:rPr>
          <w:rFonts w:ascii="Maiandra GD" w:eastAsia="Arimo" w:hAnsi="Maiandra GD" w:cstheme="majorHAnsi"/>
        </w:rPr>
      </w:pPr>
    </w:p>
    <w:p w14:paraId="7287CF1D" w14:textId="3730FCBB" w:rsidR="00AD40E7" w:rsidRPr="00AD40E7" w:rsidRDefault="00AD40E7" w:rsidP="00AD40E7">
      <w:pPr>
        <w:pBdr>
          <w:top w:val="nil"/>
          <w:left w:val="nil"/>
          <w:bottom w:val="nil"/>
          <w:right w:val="nil"/>
          <w:between w:val="nil"/>
        </w:pBdr>
        <w:ind w:left="-426"/>
        <w:jc w:val="both"/>
        <w:rPr>
          <w:rFonts w:ascii="Maiandra GD" w:eastAsia="Arimo" w:hAnsi="Maiandra GD" w:cstheme="majorHAnsi"/>
          <w:b/>
        </w:rPr>
      </w:pPr>
      <w:r w:rsidRPr="00AD40E7">
        <w:rPr>
          <w:rFonts w:ascii="Maiandra GD" w:eastAsia="Arimo" w:hAnsi="Maiandra GD" w:cstheme="majorHAnsi"/>
          <w:b/>
        </w:rPr>
        <w:t>DÍA 0</w:t>
      </w:r>
      <w:r w:rsidR="008B7DE3">
        <w:rPr>
          <w:rFonts w:ascii="Maiandra GD" w:eastAsia="Arimo" w:hAnsi="Maiandra GD" w:cstheme="majorHAnsi"/>
          <w:b/>
        </w:rPr>
        <w:t>3</w:t>
      </w:r>
      <w:r w:rsidRPr="00AD40E7">
        <w:rPr>
          <w:rFonts w:ascii="Maiandra GD" w:eastAsia="Arimo" w:hAnsi="Maiandra GD" w:cstheme="majorHAnsi"/>
          <w:b/>
        </w:rPr>
        <w:t xml:space="preserve"> </w:t>
      </w:r>
      <w:r w:rsidRPr="00AD40E7">
        <w:rPr>
          <w:rFonts w:ascii="Maiandra GD" w:eastAsia="Arimo" w:hAnsi="Maiandra GD" w:cstheme="majorHAnsi"/>
          <w:b/>
        </w:rPr>
        <w:tab/>
        <w:t xml:space="preserve">BOGOTÁ / </w:t>
      </w:r>
      <w:r w:rsidR="008B7DE3">
        <w:rPr>
          <w:rFonts w:ascii="Maiandra GD" w:eastAsia="Arimo" w:hAnsi="Maiandra GD" w:cstheme="majorHAnsi"/>
          <w:b/>
        </w:rPr>
        <w:t>CARTAGENA</w:t>
      </w:r>
    </w:p>
    <w:p w14:paraId="67A22F6F" w14:textId="35CEEE83" w:rsidR="008B7DE3" w:rsidRDefault="008B7DE3" w:rsidP="008B7DE3">
      <w:pPr>
        <w:ind w:left="-426"/>
        <w:jc w:val="both"/>
        <w:rPr>
          <w:rFonts w:ascii="Maiandra GD" w:eastAsia="Arimo" w:hAnsi="Maiandra GD" w:cstheme="majorHAnsi"/>
        </w:rPr>
      </w:pPr>
      <w:r w:rsidRPr="008B7DE3">
        <w:rPr>
          <w:rFonts w:ascii="Maiandra GD" w:eastAsia="Arimo" w:hAnsi="Maiandra GD" w:cstheme="majorHAnsi"/>
        </w:rPr>
        <w:t xml:space="preserve">Traslado desde el hotel al aeropuerto de Bogotá para tomar vuelo a “la heroica” </w:t>
      </w:r>
      <w:r w:rsidRPr="008B7DE3">
        <w:rPr>
          <w:rFonts w:ascii="Maiandra GD" w:eastAsia="Arimo" w:hAnsi="Maiandra GD" w:cstheme="majorHAnsi"/>
          <w:b/>
          <w:bCs/>
        </w:rPr>
        <w:t>(Boleto aéreo con Jet Smart incluido)</w:t>
      </w:r>
      <w:r w:rsidRPr="008B7DE3">
        <w:rPr>
          <w:rFonts w:ascii="Maiandra GD" w:eastAsia="Arimo" w:hAnsi="Maiandra GD" w:cstheme="majorHAnsi"/>
        </w:rPr>
        <w:t>. Llegada a Cartagena ciudad también conocida como el corralito de piedra, recepción y traslado desde el Aeropuerto Rafael Núñez de Cartagena al hotel seleccionado.</w:t>
      </w:r>
    </w:p>
    <w:p w14:paraId="61DC31C2" w14:textId="77777777" w:rsidR="008B7DE3" w:rsidRDefault="008B7DE3" w:rsidP="008B7DE3">
      <w:pPr>
        <w:ind w:left="-426"/>
        <w:jc w:val="both"/>
        <w:rPr>
          <w:color w:val="000000"/>
          <w:sz w:val="20"/>
          <w:szCs w:val="20"/>
        </w:rPr>
      </w:pPr>
      <w:r w:rsidRPr="008B7DE3">
        <w:rPr>
          <w:rFonts w:ascii="Maiandra GD" w:eastAsia="Arimo" w:hAnsi="Maiandra GD" w:cstheme="majorHAnsi"/>
          <w:b/>
          <w:bCs/>
        </w:rPr>
        <w:t>Nota:</w:t>
      </w:r>
      <w:r>
        <w:rPr>
          <w:rFonts w:ascii="Maiandra GD" w:eastAsia="Arimo" w:hAnsi="Maiandra GD" w:cstheme="majorHAnsi"/>
        </w:rPr>
        <w:t xml:space="preserve"> </w:t>
      </w:r>
      <w:r w:rsidRPr="008B7DE3">
        <w:rPr>
          <w:rFonts w:ascii="Maiandra GD" w:eastAsia="Arimo" w:hAnsi="Maiandra GD" w:cstheme="majorHAnsi"/>
        </w:rPr>
        <w:t>La ruta aérea incluida se opera con Jet Smart. Por favor, revisar el cuadro informativo de vuelos en la sección de aplicación de tarifas de este documento.</w:t>
      </w:r>
      <w:r>
        <w:rPr>
          <w:color w:val="000000"/>
          <w:sz w:val="20"/>
          <w:szCs w:val="20"/>
        </w:rPr>
        <w:t xml:space="preserve"> </w:t>
      </w:r>
    </w:p>
    <w:p w14:paraId="5EA0F03A" w14:textId="16875BDF" w:rsidR="008B7DE3" w:rsidRPr="008B7DE3" w:rsidRDefault="008B7DE3" w:rsidP="008B7DE3">
      <w:pPr>
        <w:ind w:left="-426"/>
        <w:jc w:val="both"/>
        <w:rPr>
          <w:rFonts w:ascii="Maiandra GD" w:eastAsia="Arimo" w:hAnsi="Maiandra GD" w:cstheme="majorHAnsi"/>
        </w:rPr>
      </w:pPr>
      <w:r>
        <w:rPr>
          <w:rFonts w:ascii="Maiandra GD" w:eastAsia="Arimo" w:hAnsi="Maiandra GD" w:cstheme="majorHAnsi"/>
        </w:rPr>
        <w:t>El</w:t>
      </w:r>
      <w:r w:rsidRPr="008B7DE3">
        <w:rPr>
          <w:rFonts w:ascii="Maiandra GD" w:eastAsia="Arimo" w:hAnsi="Maiandra GD" w:cstheme="majorHAnsi"/>
        </w:rPr>
        <w:t xml:space="preserve"> vuelo de Bogotá a Cartagena está programado en horario de la mañana. Tener en cuenta que el Check-in en los hoteles es a partir de las 15:00 hrs. Los pasajeros podrán dejar su equipaje en el hotel mientras esperan la entrega de la habitación.</w:t>
      </w:r>
      <w:r>
        <w:rPr>
          <w:rFonts w:ascii="Maiandra GD" w:eastAsia="Arimo" w:hAnsi="Maiandra GD" w:cstheme="majorHAnsi"/>
        </w:rPr>
        <w:t xml:space="preserve"> </w:t>
      </w:r>
    </w:p>
    <w:p w14:paraId="2120AFB1" w14:textId="77777777" w:rsidR="00AD40E7" w:rsidRPr="00AD40E7" w:rsidRDefault="00AD40E7" w:rsidP="00AD40E7">
      <w:pPr>
        <w:pBdr>
          <w:top w:val="nil"/>
          <w:left w:val="nil"/>
          <w:bottom w:val="nil"/>
          <w:right w:val="nil"/>
          <w:between w:val="nil"/>
        </w:pBdr>
        <w:ind w:left="-426"/>
        <w:jc w:val="both"/>
        <w:rPr>
          <w:rFonts w:ascii="Maiandra GD" w:eastAsia="Arimo" w:hAnsi="Maiandra GD" w:cstheme="majorHAnsi"/>
          <w:b/>
        </w:rPr>
      </w:pPr>
    </w:p>
    <w:p w14:paraId="7E9675DF" w14:textId="4470E269" w:rsidR="00AD40E7" w:rsidRPr="00AD40E7" w:rsidRDefault="00AD40E7" w:rsidP="006A658B">
      <w:pPr>
        <w:pStyle w:val="NormalWeb"/>
        <w:spacing w:before="0" w:beforeAutospacing="0" w:after="0" w:afterAutospacing="0"/>
        <w:ind w:left="-426"/>
        <w:jc w:val="both"/>
        <w:rPr>
          <w:rFonts w:ascii="Maiandra GD" w:eastAsia="Arimo" w:hAnsi="Maiandra GD" w:cstheme="majorHAnsi"/>
          <w:b/>
          <w:sz w:val="22"/>
          <w:szCs w:val="22"/>
        </w:rPr>
      </w:pPr>
      <w:r w:rsidRPr="00AD40E7">
        <w:rPr>
          <w:rFonts w:ascii="Maiandra GD" w:eastAsia="Arimo" w:hAnsi="Maiandra GD" w:cstheme="majorHAnsi"/>
          <w:b/>
          <w:sz w:val="22"/>
          <w:szCs w:val="22"/>
        </w:rPr>
        <w:t>DÍA 0</w:t>
      </w:r>
      <w:r w:rsidR="006A658B">
        <w:rPr>
          <w:rFonts w:ascii="Maiandra GD" w:eastAsia="Arimo" w:hAnsi="Maiandra GD" w:cstheme="majorHAnsi"/>
          <w:b/>
          <w:sz w:val="22"/>
          <w:szCs w:val="22"/>
          <w:lang w:val="es-ES"/>
        </w:rPr>
        <w:t>4</w:t>
      </w:r>
      <w:r w:rsidRPr="00AD40E7">
        <w:rPr>
          <w:rFonts w:ascii="Maiandra GD" w:eastAsia="Arimo" w:hAnsi="Maiandra GD" w:cstheme="majorHAnsi"/>
          <w:b/>
          <w:sz w:val="22"/>
          <w:szCs w:val="22"/>
        </w:rPr>
        <w:t xml:space="preserve"> </w:t>
      </w:r>
      <w:r w:rsidRPr="00AD40E7">
        <w:rPr>
          <w:rFonts w:ascii="Maiandra GD" w:eastAsia="Arimo" w:hAnsi="Maiandra GD" w:cstheme="majorHAnsi"/>
          <w:b/>
          <w:sz w:val="22"/>
          <w:szCs w:val="22"/>
        </w:rPr>
        <w:tab/>
        <w:t>CARTAGENA (Visita a la Ciudad con Castillo de San Felipe)</w:t>
      </w:r>
    </w:p>
    <w:p w14:paraId="077CF07E" w14:textId="3580BE40" w:rsidR="006A658B" w:rsidRDefault="006A658B" w:rsidP="006A658B">
      <w:pPr>
        <w:pStyle w:val="NormalWeb"/>
        <w:spacing w:before="0" w:beforeAutospacing="0" w:after="0" w:afterAutospacing="0"/>
        <w:ind w:left="-426"/>
        <w:jc w:val="both"/>
        <w:rPr>
          <w:rFonts w:ascii="Maiandra GD" w:eastAsia="Arimo" w:hAnsi="Maiandra GD" w:cstheme="majorHAnsi"/>
          <w:sz w:val="22"/>
          <w:szCs w:val="22"/>
        </w:rPr>
      </w:pPr>
      <w:bookmarkStart w:id="0" w:name="_Hlk153293359"/>
      <w:bookmarkStart w:id="1" w:name="_Hlk153281999"/>
      <w:r>
        <w:rPr>
          <w:rFonts w:ascii="Maiandra GD" w:eastAsia="Arimo" w:hAnsi="Maiandra GD" w:cstheme="majorHAnsi"/>
          <w:sz w:val="22"/>
          <w:szCs w:val="22"/>
          <w:lang w:val="es-ES"/>
        </w:rPr>
        <w:t xml:space="preserve">Desayuno. </w:t>
      </w:r>
      <w:r w:rsidR="00AD40E7" w:rsidRPr="00AD40E7">
        <w:rPr>
          <w:rFonts w:ascii="Maiandra GD" w:eastAsia="Arimo" w:hAnsi="Maiandra GD" w:cstheme="majorHAnsi"/>
          <w:sz w:val="22"/>
          <w:szCs w:val="22"/>
        </w:rPr>
        <w:t xml:space="preserve">A la hora acordada encuentro en el lobby del hotel </w:t>
      </w:r>
      <w:bookmarkEnd w:id="0"/>
      <w:bookmarkEnd w:id="1"/>
      <w:r w:rsidRPr="006A658B">
        <w:rPr>
          <w:rFonts w:ascii="Maiandra GD" w:eastAsia="Arimo" w:hAnsi="Maiandra GD" w:cstheme="majorHAnsi"/>
          <w:sz w:val="22"/>
          <w:szCs w:val="22"/>
        </w:rPr>
        <w:t>para iniciar un fascinante recorrido por la Ciudad Museo. Sus calles y alrededores deslumbran con el encanto de una arquitectura que fusiona lo colonial, lo republicano y lo moderno. Durante esta travesía, explorará la vibrante zona moderna de Bocagrande y posteriormente, visitará el emblemático Castillo de San Felipe de Barajas, erigido en 1657. Continuaremos con una breve caminata por el centro histórico de la ciudad, que en 1984 fue inscrito junto al Castillo de San Felipe y su conjunto de fortificaciones en la prestigiosa lista de Patrimonios de la Humanidad de la UNESCO. Para finalizar nos dirigiremos hacia el museo de la esmeralda, aquí descubriremos la fascinante evolución de este mineral, el más escaso, valioso y exclusivo en el mundo.</w:t>
      </w:r>
    </w:p>
    <w:p w14:paraId="58C60F08" w14:textId="77777777" w:rsidR="006A658B" w:rsidRPr="006A658B" w:rsidRDefault="006A658B" w:rsidP="006A658B">
      <w:pPr>
        <w:ind w:left="-426"/>
        <w:jc w:val="both"/>
        <w:rPr>
          <w:rFonts w:ascii="Maiandra GD" w:eastAsia="Arimo" w:hAnsi="Maiandra GD" w:cstheme="majorHAnsi"/>
          <w:lang w:val="x-none" w:eastAsia="x-none"/>
        </w:rPr>
      </w:pPr>
      <w:r w:rsidRPr="006A658B">
        <w:rPr>
          <w:rFonts w:ascii="Maiandra GD" w:eastAsia="Arimo" w:hAnsi="Maiandra GD" w:cstheme="majorHAnsi"/>
          <w:b/>
          <w:bCs/>
          <w:lang w:val="x-none" w:eastAsia="x-none"/>
        </w:rPr>
        <w:t>Incluye:</w:t>
      </w:r>
      <w:r w:rsidRPr="006A658B">
        <w:rPr>
          <w:rFonts w:ascii="Maiandra GD" w:eastAsia="Arimo" w:hAnsi="Maiandra GD" w:cstheme="majorHAnsi"/>
          <w:lang w:val="x-none" w:eastAsia="x-none"/>
        </w:rPr>
        <w:t xml:space="preserve"> Transporte, Guía, entradas al Castillo de San Felipe y al Museo de la Esmeralda.</w:t>
      </w:r>
    </w:p>
    <w:p w14:paraId="23726A9F" w14:textId="77777777" w:rsidR="006A658B" w:rsidRPr="006A658B" w:rsidRDefault="006A658B" w:rsidP="006A658B">
      <w:pPr>
        <w:ind w:left="-426"/>
        <w:jc w:val="both"/>
        <w:rPr>
          <w:rFonts w:ascii="Maiandra GD" w:eastAsia="Arimo" w:hAnsi="Maiandra GD" w:cstheme="majorHAnsi"/>
          <w:lang w:val="x-none" w:eastAsia="x-none"/>
        </w:rPr>
      </w:pPr>
      <w:r w:rsidRPr="006A658B">
        <w:rPr>
          <w:rFonts w:ascii="Maiandra GD" w:eastAsia="Arimo" w:hAnsi="Maiandra GD" w:cstheme="majorHAnsi"/>
          <w:b/>
          <w:bCs/>
          <w:lang w:val="x-none" w:eastAsia="x-none"/>
        </w:rPr>
        <w:t>Duración:</w:t>
      </w:r>
      <w:r w:rsidRPr="006A658B">
        <w:rPr>
          <w:rFonts w:ascii="Maiandra GD" w:eastAsia="Arimo" w:hAnsi="Maiandra GD" w:cstheme="majorHAnsi"/>
          <w:lang w:val="x-none" w:eastAsia="x-none"/>
        </w:rPr>
        <w:t xml:space="preserve"> 4 hrs aproximadamente.</w:t>
      </w:r>
    </w:p>
    <w:p w14:paraId="23707F0E" w14:textId="7126AD5D" w:rsidR="00AD40E7" w:rsidRDefault="00AD40E7" w:rsidP="006A658B">
      <w:pPr>
        <w:pStyle w:val="NormalWeb"/>
        <w:spacing w:before="0" w:beforeAutospacing="0" w:after="0" w:afterAutospacing="0"/>
        <w:ind w:left="-426"/>
        <w:jc w:val="both"/>
        <w:rPr>
          <w:rFonts w:ascii="Maiandra GD" w:eastAsia="Arimo" w:hAnsi="Maiandra GD" w:cstheme="majorHAnsi"/>
          <w:b/>
          <w:sz w:val="22"/>
          <w:szCs w:val="22"/>
        </w:rPr>
      </w:pPr>
    </w:p>
    <w:p w14:paraId="73D5B4FB" w14:textId="77777777" w:rsidR="006A658B" w:rsidRPr="00AD40E7" w:rsidRDefault="006A658B" w:rsidP="006A658B">
      <w:pPr>
        <w:pStyle w:val="NormalWeb"/>
        <w:spacing w:before="0" w:beforeAutospacing="0" w:after="0" w:afterAutospacing="0"/>
        <w:ind w:left="-426"/>
        <w:jc w:val="both"/>
        <w:rPr>
          <w:rFonts w:ascii="Maiandra GD" w:eastAsia="Arimo" w:hAnsi="Maiandra GD" w:cstheme="majorHAnsi"/>
          <w:b/>
          <w:sz w:val="22"/>
          <w:szCs w:val="22"/>
        </w:rPr>
      </w:pPr>
    </w:p>
    <w:p w14:paraId="2DC7084A" w14:textId="0AE5DEC7" w:rsidR="00AD40E7" w:rsidRPr="00AD40E7" w:rsidRDefault="00AD40E7" w:rsidP="00AD40E7">
      <w:pPr>
        <w:pBdr>
          <w:top w:val="nil"/>
          <w:left w:val="nil"/>
          <w:bottom w:val="nil"/>
          <w:right w:val="nil"/>
          <w:between w:val="nil"/>
        </w:pBdr>
        <w:ind w:left="-426"/>
        <w:jc w:val="both"/>
        <w:rPr>
          <w:rFonts w:ascii="Maiandra GD" w:eastAsia="Arimo" w:hAnsi="Maiandra GD" w:cstheme="majorHAnsi"/>
          <w:b/>
        </w:rPr>
      </w:pPr>
      <w:r w:rsidRPr="00AD40E7">
        <w:rPr>
          <w:rFonts w:ascii="Maiandra GD" w:eastAsia="Arimo" w:hAnsi="Maiandra GD" w:cstheme="majorHAnsi"/>
          <w:b/>
        </w:rPr>
        <w:lastRenderedPageBreak/>
        <w:t>DÍA 0</w:t>
      </w:r>
      <w:r w:rsidR="00A56EB5">
        <w:rPr>
          <w:rFonts w:ascii="Maiandra GD" w:eastAsia="Arimo" w:hAnsi="Maiandra GD" w:cstheme="majorHAnsi"/>
          <w:b/>
        </w:rPr>
        <w:t>5</w:t>
      </w:r>
      <w:r w:rsidRPr="00AD40E7">
        <w:rPr>
          <w:rFonts w:ascii="Maiandra GD" w:eastAsia="Arimo" w:hAnsi="Maiandra GD" w:cstheme="majorHAnsi"/>
          <w:b/>
        </w:rPr>
        <w:tab/>
      </w:r>
      <w:r w:rsidRPr="00AD40E7">
        <w:rPr>
          <w:rFonts w:ascii="Maiandra GD" w:eastAsia="Arimo" w:hAnsi="Maiandra GD" w:cstheme="majorHAnsi"/>
          <w:b/>
        </w:rPr>
        <w:tab/>
        <w:t xml:space="preserve">CARTAGENA (Día </w:t>
      </w:r>
      <w:r w:rsidR="00A56EB5">
        <w:rPr>
          <w:rFonts w:ascii="Maiandra GD" w:eastAsia="Arimo" w:hAnsi="Maiandra GD" w:cstheme="majorHAnsi"/>
          <w:b/>
        </w:rPr>
        <w:t>Libre</w:t>
      </w:r>
      <w:r w:rsidRPr="00AD40E7">
        <w:rPr>
          <w:rFonts w:ascii="Maiandra GD" w:eastAsia="Arimo" w:hAnsi="Maiandra GD" w:cstheme="majorHAnsi"/>
          <w:b/>
        </w:rPr>
        <w:t>)</w:t>
      </w:r>
    </w:p>
    <w:p w14:paraId="4795CE4F" w14:textId="6A6D744C" w:rsidR="00AD40E7" w:rsidRDefault="00AD40E7" w:rsidP="00AD40E7">
      <w:pPr>
        <w:pBdr>
          <w:top w:val="nil"/>
          <w:left w:val="nil"/>
          <w:bottom w:val="nil"/>
          <w:right w:val="nil"/>
          <w:between w:val="nil"/>
        </w:pBdr>
        <w:ind w:left="-426"/>
        <w:jc w:val="both"/>
        <w:rPr>
          <w:rFonts w:ascii="Maiandra GD" w:eastAsia="Arimo" w:hAnsi="Maiandra GD" w:cstheme="majorHAnsi"/>
        </w:rPr>
      </w:pPr>
      <w:bookmarkStart w:id="2" w:name="_Hlk153293126"/>
      <w:r w:rsidRPr="00AD40E7">
        <w:rPr>
          <w:rFonts w:ascii="Maiandra GD" w:eastAsia="Arimo" w:hAnsi="Maiandra GD" w:cstheme="majorHAnsi"/>
        </w:rPr>
        <w:t xml:space="preserve">Desayuno. </w:t>
      </w:r>
      <w:r w:rsidR="00A56EB5" w:rsidRPr="00A56EB5">
        <w:rPr>
          <w:rFonts w:ascii="Maiandra GD" w:eastAsia="Arimo" w:hAnsi="Maiandra GD" w:cstheme="majorHAnsi"/>
        </w:rPr>
        <w:t xml:space="preserve">Tiempo para disfrutar de la ciudad o de alguna de nuestras actividades </w:t>
      </w:r>
      <w:r w:rsidR="00A56EB5" w:rsidRPr="00A56EB5">
        <w:rPr>
          <w:rFonts w:ascii="Maiandra GD" w:eastAsia="Arimo" w:hAnsi="Maiandra GD" w:cstheme="majorHAnsi"/>
          <w:b/>
          <w:bCs/>
        </w:rPr>
        <w:t>opcionales</w:t>
      </w:r>
      <w:r w:rsidR="00A56EB5">
        <w:rPr>
          <w:rFonts w:ascii="Maiandra GD" w:eastAsia="Arimo" w:hAnsi="Maiandra GD" w:cstheme="majorHAnsi"/>
        </w:rPr>
        <w:t>:</w:t>
      </w:r>
    </w:p>
    <w:p w14:paraId="04137097" w14:textId="77777777" w:rsidR="00A56EB5" w:rsidRPr="00AD40E7" w:rsidRDefault="00A56EB5" w:rsidP="00AD40E7">
      <w:pPr>
        <w:pBdr>
          <w:top w:val="nil"/>
          <w:left w:val="nil"/>
          <w:bottom w:val="nil"/>
          <w:right w:val="nil"/>
          <w:between w:val="nil"/>
        </w:pBdr>
        <w:ind w:left="-426"/>
        <w:jc w:val="both"/>
        <w:rPr>
          <w:rFonts w:ascii="Maiandra GD" w:eastAsia="Arimo" w:hAnsi="Maiandra GD" w:cstheme="majorHAnsi"/>
        </w:rPr>
      </w:pPr>
    </w:p>
    <w:p w14:paraId="471FD1CB" w14:textId="0E2370E0" w:rsidR="00A56EB5" w:rsidRPr="00A56EB5" w:rsidRDefault="00A56EB5" w:rsidP="00A56EB5">
      <w:pPr>
        <w:pStyle w:val="Prrafodelista"/>
        <w:numPr>
          <w:ilvl w:val="0"/>
          <w:numId w:val="24"/>
        </w:numPr>
        <w:jc w:val="both"/>
        <w:rPr>
          <w:rFonts w:ascii="Maiandra GD" w:eastAsia="Arimo" w:hAnsi="Maiandra GD" w:cstheme="majorHAnsi"/>
          <w:sz w:val="22"/>
          <w:szCs w:val="22"/>
        </w:rPr>
      </w:pPr>
      <w:r w:rsidRPr="00A56EB5">
        <w:rPr>
          <w:rFonts w:ascii="Maiandra GD" w:eastAsia="Arimo" w:hAnsi="Maiandra GD" w:cstheme="majorHAnsi"/>
          <w:b/>
          <w:bCs/>
          <w:sz w:val="22"/>
          <w:szCs w:val="22"/>
        </w:rPr>
        <w:t>Tour Oficios y Grafitis en Getsemaní</w:t>
      </w:r>
    </w:p>
    <w:p w14:paraId="2B7B297E" w14:textId="0179D6C8" w:rsidR="00A56EB5" w:rsidRPr="00A56EB5" w:rsidRDefault="00A56EB5" w:rsidP="00A56EB5">
      <w:pPr>
        <w:pStyle w:val="Prrafodelista"/>
        <w:numPr>
          <w:ilvl w:val="0"/>
          <w:numId w:val="24"/>
        </w:numPr>
        <w:jc w:val="both"/>
        <w:rPr>
          <w:rFonts w:ascii="Maiandra GD" w:eastAsia="Arimo" w:hAnsi="Maiandra GD" w:cstheme="majorHAnsi"/>
          <w:sz w:val="22"/>
          <w:szCs w:val="22"/>
        </w:rPr>
      </w:pPr>
      <w:r w:rsidRPr="00A56EB5">
        <w:rPr>
          <w:rFonts w:ascii="Maiandra GD" w:eastAsia="Arimo" w:hAnsi="Maiandra GD" w:cstheme="majorHAnsi"/>
          <w:b/>
          <w:bCs/>
          <w:sz w:val="22"/>
          <w:szCs w:val="22"/>
        </w:rPr>
        <w:t>Día de Playa “San Pedro Majagua” Plan Silver</w:t>
      </w:r>
    </w:p>
    <w:p w14:paraId="504C1C66" w14:textId="65EEA7D7" w:rsidR="00A56EB5" w:rsidRPr="00A56EB5" w:rsidRDefault="00A56EB5" w:rsidP="00566C73">
      <w:pPr>
        <w:pStyle w:val="Prrafodelista"/>
        <w:numPr>
          <w:ilvl w:val="0"/>
          <w:numId w:val="24"/>
        </w:numPr>
        <w:spacing w:after="0"/>
        <w:jc w:val="both"/>
        <w:rPr>
          <w:rFonts w:ascii="Maiandra GD" w:eastAsia="Arimo" w:hAnsi="Maiandra GD" w:cstheme="majorHAnsi"/>
          <w:sz w:val="22"/>
          <w:szCs w:val="22"/>
        </w:rPr>
      </w:pPr>
      <w:r w:rsidRPr="00A56EB5">
        <w:rPr>
          <w:rFonts w:ascii="Maiandra GD" w:eastAsia="Arimo" w:hAnsi="Maiandra GD" w:cstheme="majorHAnsi"/>
          <w:b/>
          <w:bCs/>
          <w:sz w:val="22"/>
          <w:szCs w:val="22"/>
        </w:rPr>
        <w:t>Excursión Islas del Rosario “Catamarán Bonavida”</w:t>
      </w:r>
    </w:p>
    <w:bookmarkEnd w:id="2"/>
    <w:p w14:paraId="5D16CCBB" w14:textId="2E3FF752" w:rsidR="00566C73" w:rsidRDefault="00566C73" w:rsidP="00AD40E7">
      <w:pPr>
        <w:pBdr>
          <w:top w:val="nil"/>
          <w:left w:val="nil"/>
          <w:bottom w:val="nil"/>
          <w:right w:val="nil"/>
          <w:between w:val="nil"/>
        </w:pBdr>
        <w:ind w:left="-426"/>
        <w:jc w:val="both"/>
        <w:rPr>
          <w:rFonts w:ascii="Maiandra GD" w:eastAsia="Arimo" w:hAnsi="Maiandra GD" w:cstheme="majorHAnsi"/>
          <w:b/>
        </w:rPr>
      </w:pPr>
    </w:p>
    <w:p w14:paraId="1CB9B916" w14:textId="183563B8" w:rsidR="00AD40E7" w:rsidRPr="00AD40E7" w:rsidRDefault="00AD40E7" w:rsidP="00AD40E7">
      <w:pPr>
        <w:pBdr>
          <w:top w:val="nil"/>
          <w:left w:val="nil"/>
          <w:bottom w:val="nil"/>
          <w:right w:val="nil"/>
          <w:between w:val="nil"/>
        </w:pBdr>
        <w:ind w:left="-426"/>
        <w:jc w:val="both"/>
        <w:rPr>
          <w:rFonts w:ascii="Maiandra GD" w:eastAsia="Arimo" w:hAnsi="Maiandra GD" w:cstheme="majorHAnsi"/>
          <w:b/>
        </w:rPr>
      </w:pPr>
      <w:r w:rsidRPr="00AD40E7">
        <w:rPr>
          <w:rFonts w:ascii="Maiandra GD" w:eastAsia="Arimo" w:hAnsi="Maiandra GD" w:cstheme="majorHAnsi"/>
          <w:b/>
        </w:rPr>
        <w:t xml:space="preserve">DÍA </w:t>
      </w:r>
      <w:r w:rsidR="00566C73">
        <w:rPr>
          <w:rFonts w:ascii="Maiandra GD" w:eastAsia="Arimo" w:hAnsi="Maiandra GD" w:cstheme="majorHAnsi"/>
          <w:b/>
        </w:rPr>
        <w:t>06</w:t>
      </w:r>
      <w:r w:rsidRPr="00AD40E7">
        <w:rPr>
          <w:rFonts w:ascii="Maiandra GD" w:eastAsia="Arimo" w:hAnsi="Maiandra GD" w:cstheme="majorHAnsi"/>
          <w:b/>
        </w:rPr>
        <w:t xml:space="preserve"> </w:t>
      </w:r>
      <w:r w:rsidRPr="00AD40E7">
        <w:rPr>
          <w:rFonts w:ascii="Maiandra GD" w:eastAsia="Arimo" w:hAnsi="Maiandra GD" w:cstheme="majorHAnsi"/>
          <w:b/>
        </w:rPr>
        <w:tab/>
      </w:r>
      <w:r w:rsidRPr="00AD40E7">
        <w:rPr>
          <w:rFonts w:ascii="Maiandra GD" w:eastAsia="Arimo" w:hAnsi="Maiandra GD" w:cstheme="majorHAnsi"/>
          <w:b/>
        </w:rPr>
        <w:tab/>
        <w:t>CARTAGENA</w:t>
      </w:r>
      <w:r w:rsidR="00566C73">
        <w:rPr>
          <w:rFonts w:ascii="Maiandra GD" w:eastAsia="Arimo" w:hAnsi="Maiandra GD" w:cstheme="majorHAnsi"/>
          <w:b/>
        </w:rPr>
        <w:t xml:space="preserve"> / BOGOTÁ</w:t>
      </w:r>
    </w:p>
    <w:p w14:paraId="13FD68CB" w14:textId="3FF0C3A4" w:rsidR="00566C73" w:rsidRDefault="00566C73" w:rsidP="00566C73">
      <w:pPr>
        <w:ind w:left="-426"/>
        <w:jc w:val="both"/>
        <w:rPr>
          <w:rFonts w:ascii="Maiandra GD" w:eastAsia="Arimo" w:hAnsi="Maiandra GD" w:cstheme="majorHAnsi"/>
          <w:lang w:val="es-PE" w:eastAsia="es-PE"/>
        </w:rPr>
      </w:pPr>
      <w:r w:rsidRPr="00566C73">
        <w:rPr>
          <w:rFonts w:ascii="Maiandra GD" w:eastAsia="Arimo" w:hAnsi="Maiandra GD" w:cstheme="majorHAnsi"/>
          <w:lang w:val="es-PE" w:eastAsia="es-PE"/>
        </w:rPr>
        <w:t xml:space="preserve">Traslado desde el hotel al aeropuerto Rafael Núñez de Cartagena para tomar vuelo a la ciudad de Bogotá </w:t>
      </w:r>
      <w:r w:rsidRPr="00566C73">
        <w:rPr>
          <w:rFonts w:ascii="Maiandra GD" w:eastAsia="Arimo" w:hAnsi="Maiandra GD" w:cstheme="majorHAnsi"/>
          <w:b/>
          <w:bCs/>
          <w:lang w:val="es-PE" w:eastAsia="es-PE"/>
        </w:rPr>
        <w:t>(Boleto aéreo con Jet Smart incluido)</w:t>
      </w:r>
      <w:r w:rsidRPr="00566C73">
        <w:rPr>
          <w:rFonts w:ascii="Maiandra GD" w:eastAsia="Arimo" w:hAnsi="Maiandra GD" w:cstheme="majorHAnsi"/>
          <w:lang w:val="es-PE" w:eastAsia="es-PE"/>
        </w:rPr>
        <w:t>. Llegada al aeropuerto internacional el Dorado, recepción por parte del hotel seleccionado y traslado shuttle quienes brindarán este servicio, considerando la cercanía entre el aeropuerto y el hotel. </w:t>
      </w:r>
      <w:r>
        <w:rPr>
          <w:rFonts w:ascii="Maiandra GD" w:eastAsia="Arimo" w:hAnsi="Maiandra GD" w:cstheme="majorHAnsi"/>
          <w:lang w:val="es-PE" w:eastAsia="es-PE"/>
        </w:rPr>
        <w:t>Alojamiento.</w:t>
      </w:r>
    </w:p>
    <w:p w14:paraId="128E30F0" w14:textId="73F8302A" w:rsidR="00566C73" w:rsidRDefault="00566C73" w:rsidP="00566C73">
      <w:pPr>
        <w:ind w:left="-426"/>
        <w:jc w:val="both"/>
        <w:rPr>
          <w:rFonts w:ascii="Maiandra GD" w:eastAsia="Arimo" w:hAnsi="Maiandra GD" w:cstheme="majorHAnsi"/>
          <w:lang w:val="es-PE" w:eastAsia="es-PE"/>
        </w:rPr>
      </w:pPr>
    </w:p>
    <w:p w14:paraId="135CB851" w14:textId="41E29C06" w:rsidR="00566C73" w:rsidRPr="00566C73" w:rsidRDefault="00566C73" w:rsidP="00566C73">
      <w:pPr>
        <w:ind w:left="-426"/>
        <w:jc w:val="both"/>
        <w:rPr>
          <w:rFonts w:ascii="Maiandra GD" w:eastAsia="Arimo" w:hAnsi="Maiandra GD" w:cstheme="majorHAnsi"/>
          <w:b/>
          <w:bCs/>
          <w:lang w:val="es-PE" w:eastAsia="es-PE"/>
        </w:rPr>
      </w:pPr>
      <w:r w:rsidRPr="00566C73">
        <w:rPr>
          <w:rFonts w:ascii="Maiandra GD" w:eastAsia="Arimo" w:hAnsi="Maiandra GD" w:cstheme="majorHAnsi"/>
          <w:b/>
          <w:bCs/>
          <w:lang w:val="es-PE" w:eastAsia="es-PE"/>
        </w:rPr>
        <w:t>DÍA 07</w:t>
      </w:r>
      <w:r w:rsidRPr="00566C73">
        <w:rPr>
          <w:rFonts w:ascii="Maiandra GD" w:eastAsia="Arimo" w:hAnsi="Maiandra GD" w:cstheme="majorHAnsi"/>
          <w:b/>
          <w:bCs/>
          <w:lang w:val="es-PE" w:eastAsia="es-PE"/>
        </w:rPr>
        <w:tab/>
      </w:r>
      <w:r w:rsidRPr="00566C73">
        <w:rPr>
          <w:rFonts w:ascii="Maiandra GD" w:eastAsia="Arimo" w:hAnsi="Maiandra GD" w:cstheme="majorHAnsi"/>
          <w:b/>
          <w:bCs/>
          <w:lang w:val="es-PE" w:eastAsia="es-PE"/>
        </w:rPr>
        <w:tab/>
        <w:t>BOGOTÁ</w:t>
      </w:r>
    </w:p>
    <w:p w14:paraId="2D886414" w14:textId="26D68616" w:rsidR="00566C73" w:rsidRDefault="00566C73" w:rsidP="00566C73">
      <w:pPr>
        <w:ind w:left="-426"/>
        <w:jc w:val="both"/>
        <w:rPr>
          <w:rFonts w:ascii="Maiandra GD" w:eastAsia="Arimo" w:hAnsi="Maiandra GD" w:cstheme="majorHAnsi"/>
          <w:lang w:val="es-PE" w:eastAsia="es-PE"/>
        </w:rPr>
      </w:pPr>
      <w:r w:rsidRPr="00566C73">
        <w:rPr>
          <w:rFonts w:ascii="Maiandra GD" w:eastAsia="Arimo" w:hAnsi="Maiandra GD" w:cstheme="majorHAnsi"/>
          <w:lang w:val="es-PE" w:eastAsia="es-PE"/>
        </w:rPr>
        <w:t>Desayuno. A la hora indicada en el lobby, traslado hacia el aeropuerto para tomar vuelo a su ciudad de origen. El hotel seleccionado brindará este servicio de shuttle</w:t>
      </w:r>
      <w:r w:rsidRPr="00566C73">
        <w:rPr>
          <w:rFonts w:ascii="Maiandra GD" w:eastAsia="Arimo" w:hAnsi="Maiandra GD" w:cstheme="majorHAnsi"/>
          <w:lang w:val="es-PE" w:eastAsia="es-PE"/>
        </w:rPr>
        <w:t>.</w:t>
      </w:r>
    </w:p>
    <w:p w14:paraId="0EE2C3A6" w14:textId="77777777" w:rsidR="00566C73" w:rsidRPr="00566C73" w:rsidRDefault="00566C73" w:rsidP="00566C73">
      <w:pPr>
        <w:ind w:left="-426"/>
        <w:jc w:val="both"/>
        <w:rPr>
          <w:rFonts w:ascii="Maiandra GD" w:eastAsia="Arimo" w:hAnsi="Maiandra GD" w:cstheme="majorHAnsi"/>
          <w:lang w:val="es-PE" w:eastAsia="es-PE"/>
        </w:rPr>
      </w:pPr>
    </w:p>
    <w:p w14:paraId="21A23D2C" w14:textId="77777777" w:rsidR="00AD40E7" w:rsidRPr="00AD40E7" w:rsidRDefault="00AD40E7" w:rsidP="00AD40E7">
      <w:pPr>
        <w:pBdr>
          <w:top w:val="nil"/>
          <w:left w:val="nil"/>
          <w:bottom w:val="nil"/>
          <w:right w:val="nil"/>
          <w:between w:val="nil"/>
        </w:pBdr>
        <w:ind w:left="-426"/>
        <w:jc w:val="right"/>
        <w:rPr>
          <w:rFonts w:ascii="Maiandra GD" w:eastAsia="Arimo" w:hAnsi="Maiandra GD" w:cstheme="majorHAnsi"/>
          <w:b/>
          <w:bCs/>
        </w:rPr>
      </w:pPr>
    </w:p>
    <w:p w14:paraId="68118A90" w14:textId="77777777" w:rsidR="00AD40E7" w:rsidRDefault="00AD40E7" w:rsidP="00AD40E7">
      <w:pPr>
        <w:pBdr>
          <w:top w:val="nil"/>
          <w:left w:val="nil"/>
          <w:bottom w:val="nil"/>
          <w:right w:val="nil"/>
          <w:between w:val="nil"/>
        </w:pBdr>
        <w:ind w:left="-426"/>
        <w:jc w:val="right"/>
        <w:rPr>
          <w:rFonts w:ascii="Maiandra GD" w:eastAsia="Arimo" w:hAnsi="Maiandra GD" w:cstheme="majorHAnsi"/>
          <w:b/>
          <w:bCs/>
        </w:rPr>
      </w:pPr>
      <w:r w:rsidRPr="00AD40E7">
        <w:rPr>
          <w:rFonts w:ascii="Maiandra GD" w:eastAsia="Arimo" w:hAnsi="Maiandra GD" w:cstheme="majorHAnsi"/>
          <w:b/>
          <w:bCs/>
        </w:rPr>
        <w:t>FIN</w:t>
      </w:r>
      <w:r w:rsidRPr="00550022">
        <w:rPr>
          <w:rFonts w:ascii="Maiandra GD" w:eastAsia="Arimo" w:hAnsi="Maiandra GD" w:cstheme="majorHAnsi"/>
          <w:b/>
          <w:bCs/>
        </w:rPr>
        <w:t xml:space="preserve"> DE NUESTROS SERVICIOS…</w:t>
      </w:r>
    </w:p>
    <w:p w14:paraId="03FD9E64" w14:textId="77777777" w:rsidR="00AD40E7" w:rsidRDefault="00AD40E7" w:rsidP="00AD40E7">
      <w:pPr>
        <w:pBdr>
          <w:top w:val="nil"/>
          <w:left w:val="nil"/>
          <w:bottom w:val="nil"/>
          <w:right w:val="nil"/>
          <w:between w:val="nil"/>
        </w:pBdr>
        <w:jc w:val="right"/>
        <w:rPr>
          <w:rFonts w:ascii="Maiandra GD" w:eastAsia="Arimo" w:hAnsi="Maiandra GD" w:cstheme="majorHAnsi"/>
          <w:b/>
          <w:bCs/>
        </w:rPr>
      </w:pPr>
    </w:p>
    <w:p w14:paraId="33B22145" w14:textId="687316B6" w:rsidR="00AD40E7" w:rsidRDefault="00AD40E7" w:rsidP="00AD40E7">
      <w:pPr>
        <w:pBdr>
          <w:top w:val="nil"/>
          <w:left w:val="nil"/>
          <w:bottom w:val="nil"/>
          <w:right w:val="nil"/>
          <w:between w:val="nil"/>
        </w:pBdr>
        <w:jc w:val="right"/>
        <w:rPr>
          <w:rFonts w:ascii="Maiandra GD" w:eastAsia="Arimo" w:hAnsi="Maiandra GD" w:cstheme="majorHAnsi"/>
          <w:b/>
          <w:bCs/>
        </w:rPr>
      </w:pPr>
    </w:p>
    <w:p w14:paraId="223B3B1B" w14:textId="77777777" w:rsidR="006A0D22" w:rsidRDefault="006A0D22" w:rsidP="00AD40E7">
      <w:pPr>
        <w:pBdr>
          <w:top w:val="nil"/>
          <w:left w:val="nil"/>
          <w:bottom w:val="nil"/>
          <w:right w:val="nil"/>
          <w:between w:val="nil"/>
        </w:pBdr>
        <w:jc w:val="right"/>
        <w:rPr>
          <w:rFonts w:ascii="Maiandra GD" w:eastAsia="Arimo" w:hAnsi="Maiandra GD" w:cstheme="majorHAnsi"/>
          <w:b/>
          <w:bCs/>
        </w:rPr>
      </w:pPr>
    </w:p>
    <w:tbl>
      <w:tblPr>
        <w:tblStyle w:val="Tablaconcuadrcula"/>
        <w:tblW w:w="9356" w:type="dxa"/>
        <w:tblInd w:w="-289" w:type="dxa"/>
        <w:tblLook w:val="04A0" w:firstRow="1" w:lastRow="0" w:firstColumn="1" w:lastColumn="0" w:noHBand="0" w:noVBand="1"/>
      </w:tblPr>
      <w:tblGrid>
        <w:gridCol w:w="1299"/>
        <w:gridCol w:w="47"/>
        <w:gridCol w:w="1173"/>
        <w:gridCol w:w="1049"/>
        <w:gridCol w:w="151"/>
        <w:gridCol w:w="1280"/>
        <w:gridCol w:w="644"/>
        <w:gridCol w:w="663"/>
        <w:gridCol w:w="143"/>
        <w:gridCol w:w="1107"/>
        <w:gridCol w:w="323"/>
        <w:gridCol w:w="456"/>
        <w:gridCol w:w="1021"/>
      </w:tblGrid>
      <w:tr w:rsidR="008A5E13" w:rsidRPr="00550022" w14:paraId="19FA08D2" w14:textId="77777777" w:rsidTr="00566C73">
        <w:trPr>
          <w:cantSplit/>
          <w:trHeight w:val="401"/>
        </w:trPr>
        <w:tc>
          <w:tcPr>
            <w:tcW w:w="9356" w:type="dxa"/>
            <w:gridSpan w:val="13"/>
            <w:tcBorders>
              <w:top w:val="single" w:sz="4" w:space="0" w:color="FFFFFF" w:themeColor="background1"/>
              <w:right w:val="single" w:sz="8" w:space="0" w:color="auto"/>
            </w:tcBorders>
            <w:shd w:val="clear" w:color="auto" w:fill="7030A0"/>
            <w:vAlign w:val="center"/>
          </w:tcPr>
          <w:p w14:paraId="0E061255" w14:textId="6AD57E93" w:rsidR="008A5E13" w:rsidRPr="00550022" w:rsidRDefault="008A5E13" w:rsidP="0040662F">
            <w:pPr>
              <w:jc w:val="center"/>
              <w:rPr>
                <w:rFonts w:ascii="Maiandra GD" w:eastAsia="Arimo" w:hAnsi="Maiandra GD" w:cstheme="majorHAnsi"/>
                <w:b/>
                <w:color w:val="FFFFFF" w:themeColor="background1"/>
              </w:rPr>
            </w:pPr>
            <w:r>
              <w:rPr>
                <w:rFonts w:ascii="Maiandra GD" w:eastAsia="Arimo" w:hAnsi="Maiandra GD" w:cstheme="majorHAnsi"/>
                <w:b/>
                <w:color w:val="FFFFFF" w:themeColor="background1"/>
              </w:rPr>
              <w:t>FECHAS DE INICIO DEL PROGRAMA</w:t>
            </w:r>
          </w:p>
        </w:tc>
      </w:tr>
      <w:tr w:rsidR="00505455" w:rsidRPr="00550022" w14:paraId="7CEA2238" w14:textId="77777777" w:rsidTr="00F630F0">
        <w:trPr>
          <w:cantSplit/>
          <w:trHeight w:val="401"/>
        </w:trPr>
        <w:tc>
          <w:tcPr>
            <w:tcW w:w="1299" w:type="dxa"/>
            <w:tcBorders>
              <w:top w:val="single" w:sz="4" w:space="0" w:color="FFFFFF" w:themeColor="background1"/>
              <w:right w:val="single" w:sz="8" w:space="0" w:color="auto"/>
            </w:tcBorders>
            <w:shd w:val="clear" w:color="auto" w:fill="D9D9D9" w:themeFill="background1" w:themeFillShade="D9"/>
            <w:vAlign w:val="center"/>
          </w:tcPr>
          <w:p w14:paraId="22CB1602" w14:textId="21203DCF"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MAYO</w:t>
            </w:r>
          </w:p>
        </w:tc>
        <w:tc>
          <w:tcPr>
            <w:tcW w:w="1220" w:type="dxa"/>
            <w:gridSpan w:val="2"/>
            <w:tcBorders>
              <w:top w:val="single" w:sz="4" w:space="0" w:color="FFFFFF" w:themeColor="background1"/>
              <w:right w:val="single" w:sz="8" w:space="0" w:color="auto"/>
            </w:tcBorders>
            <w:shd w:val="clear" w:color="auto" w:fill="D9D9D9" w:themeFill="background1" w:themeFillShade="D9"/>
            <w:vAlign w:val="center"/>
          </w:tcPr>
          <w:p w14:paraId="641805D8" w14:textId="6782C6AB"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JUNIO</w:t>
            </w:r>
          </w:p>
        </w:tc>
        <w:tc>
          <w:tcPr>
            <w:tcW w:w="1200" w:type="dxa"/>
            <w:gridSpan w:val="2"/>
            <w:tcBorders>
              <w:top w:val="single" w:sz="4" w:space="0" w:color="FFFFFF" w:themeColor="background1"/>
              <w:right w:val="single" w:sz="8" w:space="0" w:color="auto"/>
            </w:tcBorders>
            <w:shd w:val="clear" w:color="auto" w:fill="D9D9D9" w:themeFill="background1" w:themeFillShade="D9"/>
            <w:vAlign w:val="center"/>
          </w:tcPr>
          <w:p w14:paraId="08A51560" w14:textId="44C7E973"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JULIO</w:t>
            </w:r>
          </w:p>
        </w:tc>
        <w:tc>
          <w:tcPr>
            <w:tcW w:w="1280" w:type="dxa"/>
            <w:tcBorders>
              <w:top w:val="single" w:sz="4" w:space="0" w:color="FFFFFF" w:themeColor="background1"/>
              <w:right w:val="single" w:sz="8" w:space="0" w:color="auto"/>
            </w:tcBorders>
            <w:shd w:val="clear" w:color="auto" w:fill="D9D9D9" w:themeFill="background1" w:themeFillShade="D9"/>
            <w:vAlign w:val="center"/>
          </w:tcPr>
          <w:p w14:paraId="4031B88D" w14:textId="715AD8C3"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AGOSTO</w:t>
            </w:r>
          </w:p>
        </w:tc>
        <w:tc>
          <w:tcPr>
            <w:tcW w:w="1307" w:type="dxa"/>
            <w:gridSpan w:val="2"/>
            <w:tcBorders>
              <w:top w:val="single" w:sz="4" w:space="0" w:color="FFFFFF" w:themeColor="background1"/>
              <w:right w:val="single" w:sz="8" w:space="0" w:color="auto"/>
            </w:tcBorders>
            <w:shd w:val="clear" w:color="auto" w:fill="D9D9D9" w:themeFill="background1" w:themeFillShade="D9"/>
            <w:vAlign w:val="center"/>
          </w:tcPr>
          <w:p w14:paraId="4E81C74C" w14:textId="152C7E2D"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OCTUBRE</w:t>
            </w:r>
          </w:p>
        </w:tc>
        <w:tc>
          <w:tcPr>
            <w:tcW w:w="1573" w:type="dxa"/>
            <w:gridSpan w:val="3"/>
            <w:tcBorders>
              <w:top w:val="single" w:sz="4" w:space="0" w:color="FFFFFF" w:themeColor="background1"/>
              <w:right w:val="single" w:sz="8" w:space="0" w:color="auto"/>
            </w:tcBorders>
            <w:shd w:val="clear" w:color="auto" w:fill="D9D9D9" w:themeFill="background1" w:themeFillShade="D9"/>
            <w:vAlign w:val="center"/>
          </w:tcPr>
          <w:p w14:paraId="63C792C9" w14:textId="2D9301C0"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NOVIEMBRE</w:t>
            </w:r>
          </w:p>
        </w:tc>
        <w:tc>
          <w:tcPr>
            <w:tcW w:w="1477" w:type="dxa"/>
            <w:gridSpan w:val="2"/>
            <w:tcBorders>
              <w:top w:val="single" w:sz="4" w:space="0" w:color="FFFFFF" w:themeColor="background1"/>
              <w:right w:val="single" w:sz="8" w:space="0" w:color="auto"/>
            </w:tcBorders>
            <w:shd w:val="clear" w:color="auto" w:fill="D9D9D9" w:themeFill="background1" w:themeFillShade="D9"/>
            <w:vAlign w:val="center"/>
          </w:tcPr>
          <w:p w14:paraId="28310DC6" w14:textId="48A82029"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DICIEMBRE</w:t>
            </w:r>
          </w:p>
        </w:tc>
      </w:tr>
      <w:tr w:rsidR="00505455" w:rsidRPr="00550022" w14:paraId="2AF139F3" w14:textId="77777777" w:rsidTr="00F630F0">
        <w:trPr>
          <w:cantSplit/>
          <w:trHeight w:val="401"/>
        </w:trPr>
        <w:tc>
          <w:tcPr>
            <w:tcW w:w="1299" w:type="dxa"/>
            <w:tcBorders>
              <w:top w:val="single" w:sz="4" w:space="0" w:color="FFFFFF" w:themeColor="background1"/>
              <w:right w:val="single" w:sz="8" w:space="0" w:color="auto"/>
            </w:tcBorders>
            <w:shd w:val="clear" w:color="auto" w:fill="FFFFFF" w:themeFill="background1"/>
            <w:vAlign w:val="center"/>
          </w:tcPr>
          <w:p w14:paraId="36638629" w14:textId="502A8F89" w:rsidR="008A5E13" w:rsidRPr="008A5E13" w:rsidRDefault="008A5E13" w:rsidP="0040662F">
            <w:pPr>
              <w:jc w:val="center"/>
              <w:rPr>
                <w:rFonts w:ascii="Maiandra GD" w:eastAsia="Arimo" w:hAnsi="Maiandra GD" w:cstheme="majorHAnsi"/>
                <w:b/>
                <w:color w:val="000000" w:themeColor="text1"/>
              </w:rPr>
            </w:pPr>
            <w:r w:rsidRPr="008A5E13">
              <w:rPr>
                <w:rFonts w:ascii="Maiandra GD" w:eastAsia="Arimo" w:hAnsi="Maiandra GD" w:cstheme="majorHAnsi"/>
                <w:b/>
                <w:color w:val="000000" w:themeColor="text1"/>
              </w:rPr>
              <w:t>13</w:t>
            </w:r>
          </w:p>
        </w:tc>
        <w:tc>
          <w:tcPr>
            <w:tcW w:w="1220" w:type="dxa"/>
            <w:gridSpan w:val="2"/>
            <w:tcBorders>
              <w:top w:val="single" w:sz="4" w:space="0" w:color="FFFFFF" w:themeColor="background1"/>
              <w:right w:val="single" w:sz="8" w:space="0" w:color="auto"/>
            </w:tcBorders>
            <w:shd w:val="clear" w:color="auto" w:fill="FFFFFF" w:themeFill="background1"/>
            <w:vAlign w:val="center"/>
          </w:tcPr>
          <w:p w14:paraId="231EAE62" w14:textId="6299C79D"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3, 10, 24</w:t>
            </w:r>
          </w:p>
        </w:tc>
        <w:tc>
          <w:tcPr>
            <w:tcW w:w="1200" w:type="dxa"/>
            <w:gridSpan w:val="2"/>
            <w:tcBorders>
              <w:top w:val="single" w:sz="4" w:space="0" w:color="FFFFFF" w:themeColor="background1"/>
              <w:right w:val="single" w:sz="8" w:space="0" w:color="auto"/>
            </w:tcBorders>
            <w:shd w:val="clear" w:color="auto" w:fill="FFFFFF" w:themeFill="background1"/>
            <w:vAlign w:val="center"/>
          </w:tcPr>
          <w:p w14:paraId="6B14B71F" w14:textId="49C91C7C"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15</w:t>
            </w:r>
          </w:p>
        </w:tc>
        <w:tc>
          <w:tcPr>
            <w:tcW w:w="1280" w:type="dxa"/>
            <w:tcBorders>
              <w:top w:val="single" w:sz="4" w:space="0" w:color="FFFFFF" w:themeColor="background1"/>
              <w:right w:val="single" w:sz="8" w:space="0" w:color="auto"/>
            </w:tcBorders>
            <w:shd w:val="clear" w:color="auto" w:fill="FFFFFF" w:themeFill="background1"/>
            <w:vAlign w:val="center"/>
          </w:tcPr>
          <w:p w14:paraId="14C21215" w14:textId="6CFED780"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4, 12</w:t>
            </w:r>
          </w:p>
        </w:tc>
        <w:tc>
          <w:tcPr>
            <w:tcW w:w="1307" w:type="dxa"/>
            <w:gridSpan w:val="2"/>
            <w:tcBorders>
              <w:top w:val="single" w:sz="4" w:space="0" w:color="FFFFFF" w:themeColor="background1"/>
              <w:right w:val="single" w:sz="8" w:space="0" w:color="auto"/>
            </w:tcBorders>
            <w:shd w:val="clear" w:color="auto" w:fill="FFFFFF" w:themeFill="background1"/>
            <w:vAlign w:val="center"/>
          </w:tcPr>
          <w:p w14:paraId="743C5FCE" w14:textId="4B1B83E1"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7, 28</w:t>
            </w:r>
          </w:p>
        </w:tc>
        <w:tc>
          <w:tcPr>
            <w:tcW w:w="1573" w:type="dxa"/>
            <w:gridSpan w:val="3"/>
            <w:tcBorders>
              <w:top w:val="single" w:sz="4" w:space="0" w:color="FFFFFF" w:themeColor="background1"/>
              <w:right w:val="single" w:sz="8" w:space="0" w:color="auto"/>
            </w:tcBorders>
            <w:shd w:val="clear" w:color="auto" w:fill="FFFFFF" w:themeFill="background1"/>
            <w:vAlign w:val="center"/>
          </w:tcPr>
          <w:p w14:paraId="4B345A2C" w14:textId="6B5A369F"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11</w:t>
            </w:r>
          </w:p>
        </w:tc>
        <w:tc>
          <w:tcPr>
            <w:tcW w:w="1477" w:type="dxa"/>
            <w:gridSpan w:val="2"/>
            <w:tcBorders>
              <w:top w:val="single" w:sz="4" w:space="0" w:color="FFFFFF" w:themeColor="background1"/>
              <w:right w:val="single" w:sz="8" w:space="0" w:color="auto"/>
            </w:tcBorders>
            <w:shd w:val="clear" w:color="auto" w:fill="FFFFFF" w:themeFill="background1"/>
            <w:vAlign w:val="center"/>
          </w:tcPr>
          <w:p w14:paraId="32741909" w14:textId="7EEE72DC" w:rsidR="008A5E13" w:rsidRPr="008A5E13" w:rsidRDefault="008A5E13" w:rsidP="0040662F">
            <w:pPr>
              <w:jc w:val="center"/>
              <w:rPr>
                <w:rFonts w:ascii="Maiandra GD" w:eastAsia="Arimo" w:hAnsi="Maiandra GD" w:cstheme="majorHAnsi"/>
                <w:b/>
                <w:color w:val="000000" w:themeColor="text1"/>
              </w:rPr>
            </w:pPr>
            <w:r>
              <w:rPr>
                <w:rFonts w:ascii="Maiandra GD" w:eastAsia="Arimo" w:hAnsi="Maiandra GD" w:cstheme="majorHAnsi"/>
                <w:b/>
                <w:color w:val="000000" w:themeColor="text1"/>
              </w:rPr>
              <w:t>3</w:t>
            </w:r>
          </w:p>
        </w:tc>
      </w:tr>
      <w:tr w:rsidR="00AD40E7" w:rsidRPr="00550022" w14:paraId="625EB555" w14:textId="77777777" w:rsidTr="00566C73">
        <w:trPr>
          <w:cantSplit/>
          <w:trHeight w:val="401"/>
        </w:trPr>
        <w:tc>
          <w:tcPr>
            <w:tcW w:w="9356" w:type="dxa"/>
            <w:gridSpan w:val="13"/>
            <w:tcBorders>
              <w:top w:val="single" w:sz="4" w:space="0" w:color="FFFFFF" w:themeColor="background1"/>
              <w:right w:val="single" w:sz="8" w:space="0" w:color="auto"/>
            </w:tcBorders>
            <w:shd w:val="clear" w:color="auto" w:fill="7030A0"/>
            <w:vAlign w:val="center"/>
          </w:tcPr>
          <w:p w14:paraId="131687A6" w14:textId="3A61194A" w:rsidR="00AD40E7" w:rsidRPr="00550022" w:rsidRDefault="00AD40E7" w:rsidP="0040662F">
            <w:pPr>
              <w:jc w:val="center"/>
              <w:rPr>
                <w:rFonts w:ascii="Maiandra GD" w:hAnsi="Maiandra GD" w:cs="Calibri Light"/>
                <w:color w:val="000000"/>
              </w:rPr>
            </w:pPr>
            <w:r w:rsidRPr="00550022">
              <w:rPr>
                <w:rFonts w:ascii="Maiandra GD" w:eastAsia="Arimo" w:hAnsi="Maiandra GD" w:cstheme="majorHAnsi"/>
                <w:b/>
                <w:color w:val="FFFFFF" w:themeColor="background1"/>
              </w:rPr>
              <w:t>TARIFAS POR PERSONA EN USD (Mínimo 2 pasajeros viajando juntos) SERV</w:t>
            </w:r>
            <w:r w:rsidR="00566C73">
              <w:rPr>
                <w:rFonts w:ascii="Maiandra GD" w:eastAsia="Arimo" w:hAnsi="Maiandra GD" w:cstheme="majorHAnsi"/>
                <w:b/>
                <w:color w:val="FFFFFF" w:themeColor="background1"/>
              </w:rPr>
              <w:t>.</w:t>
            </w:r>
            <w:r w:rsidRPr="00550022">
              <w:rPr>
                <w:rFonts w:ascii="Maiandra GD" w:eastAsia="Arimo" w:hAnsi="Maiandra GD" w:cstheme="majorHAnsi"/>
                <w:b/>
                <w:color w:val="FFFFFF" w:themeColor="background1"/>
              </w:rPr>
              <w:t xml:space="preserve"> REGULARES</w:t>
            </w:r>
          </w:p>
        </w:tc>
      </w:tr>
      <w:tr w:rsidR="008A5E13" w:rsidRPr="009008A7" w14:paraId="47064A56" w14:textId="77777777" w:rsidTr="00F630F0">
        <w:trPr>
          <w:cantSplit/>
          <w:trHeight w:val="275"/>
        </w:trPr>
        <w:tc>
          <w:tcPr>
            <w:tcW w:w="1346" w:type="dxa"/>
            <w:gridSpan w:val="2"/>
            <w:shd w:val="clear" w:color="auto" w:fill="D9D9D9" w:themeFill="background1" w:themeFillShade="D9"/>
            <w:vAlign w:val="center"/>
          </w:tcPr>
          <w:p w14:paraId="665F6966" w14:textId="77777777" w:rsidR="00566C73" w:rsidRPr="00566C73" w:rsidRDefault="00566C73" w:rsidP="0040662F">
            <w:pPr>
              <w:ind w:left="113" w:right="113"/>
              <w:jc w:val="center"/>
              <w:rPr>
                <w:rFonts w:ascii="Maiandra GD" w:hAnsi="Maiandra GD" w:cs="Calibri Light"/>
                <w:b/>
                <w:bCs/>
              </w:rPr>
            </w:pPr>
            <w:r w:rsidRPr="00566C73">
              <w:rPr>
                <w:rFonts w:ascii="Maiandra GD" w:eastAsia="Arimo" w:hAnsi="Maiandra GD" w:cstheme="majorHAnsi"/>
                <w:b/>
              </w:rPr>
              <w:t>CAT.</w:t>
            </w:r>
          </w:p>
        </w:tc>
        <w:tc>
          <w:tcPr>
            <w:tcW w:w="2222" w:type="dxa"/>
            <w:gridSpan w:val="2"/>
            <w:shd w:val="clear" w:color="auto" w:fill="D9D9D9" w:themeFill="background1" w:themeFillShade="D9"/>
            <w:vAlign w:val="center"/>
          </w:tcPr>
          <w:p w14:paraId="755B60FE" w14:textId="77777777" w:rsidR="00566C73" w:rsidRPr="00566C73" w:rsidRDefault="00566C73" w:rsidP="0040662F">
            <w:pPr>
              <w:jc w:val="center"/>
              <w:rPr>
                <w:rFonts w:ascii="Maiandra GD" w:hAnsi="Maiandra GD" w:cs="Calibri Light"/>
                <w:b/>
                <w:bCs/>
              </w:rPr>
            </w:pPr>
            <w:r w:rsidRPr="00566C73">
              <w:rPr>
                <w:rFonts w:ascii="Maiandra GD" w:eastAsia="Arimo" w:hAnsi="Maiandra GD" w:cstheme="majorHAnsi"/>
                <w:b/>
              </w:rPr>
              <w:t>BOGOTÁ</w:t>
            </w:r>
          </w:p>
        </w:tc>
        <w:tc>
          <w:tcPr>
            <w:tcW w:w="2075" w:type="dxa"/>
            <w:gridSpan w:val="3"/>
            <w:shd w:val="clear" w:color="auto" w:fill="D9D9D9" w:themeFill="background1" w:themeFillShade="D9"/>
            <w:vAlign w:val="center"/>
          </w:tcPr>
          <w:p w14:paraId="4993A21F" w14:textId="2EFBF8A4" w:rsidR="00566C73" w:rsidRPr="00566C73" w:rsidRDefault="00566C73" w:rsidP="0040662F">
            <w:pPr>
              <w:jc w:val="center"/>
              <w:rPr>
                <w:rFonts w:ascii="Maiandra GD" w:hAnsi="Maiandra GD" w:cs="Calibri Light"/>
                <w:b/>
                <w:bCs/>
              </w:rPr>
            </w:pPr>
            <w:r w:rsidRPr="00566C73">
              <w:rPr>
                <w:rFonts w:ascii="Maiandra GD" w:eastAsia="Arimo" w:hAnsi="Maiandra GD" w:cstheme="majorHAnsi"/>
                <w:b/>
              </w:rPr>
              <w:t>CARTAGENA</w:t>
            </w:r>
          </w:p>
        </w:tc>
        <w:tc>
          <w:tcPr>
            <w:tcW w:w="806" w:type="dxa"/>
            <w:gridSpan w:val="2"/>
            <w:tcBorders>
              <w:top w:val="nil"/>
              <w:left w:val="single" w:sz="8" w:space="0" w:color="auto"/>
              <w:bottom w:val="single" w:sz="8" w:space="0" w:color="auto"/>
              <w:right w:val="single" w:sz="4" w:space="0" w:color="auto"/>
            </w:tcBorders>
            <w:shd w:val="clear" w:color="auto" w:fill="D9D9D9" w:themeFill="background1" w:themeFillShade="D9"/>
            <w:vAlign w:val="center"/>
          </w:tcPr>
          <w:p w14:paraId="3FBF5EDF" w14:textId="77777777" w:rsidR="00566C73" w:rsidRPr="00566C73" w:rsidRDefault="00566C73" w:rsidP="0040662F">
            <w:pPr>
              <w:jc w:val="center"/>
              <w:rPr>
                <w:rFonts w:ascii="Maiandra GD" w:hAnsi="Maiandra GD" w:cs="Calibri Light"/>
              </w:rPr>
            </w:pPr>
            <w:r w:rsidRPr="00566C73">
              <w:rPr>
                <w:rFonts w:ascii="Maiandra GD" w:eastAsia="Arimo" w:hAnsi="Maiandra GD" w:cstheme="majorHAnsi"/>
                <w:b/>
              </w:rPr>
              <w:t>SGL</w:t>
            </w:r>
          </w:p>
        </w:tc>
        <w:tc>
          <w:tcPr>
            <w:tcW w:w="1107" w:type="dxa"/>
            <w:tcBorders>
              <w:top w:val="nil"/>
              <w:left w:val="nil"/>
              <w:bottom w:val="single" w:sz="8" w:space="0" w:color="auto"/>
              <w:right w:val="single" w:sz="4" w:space="0" w:color="auto"/>
            </w:tcBorders>
            <w:shd w:val="clear" w:color="auto" w:fill="D9D9D9" w:themeFill="background1" w:themeFillShade="D9"/>
            <w:vAlign w:val="center"/>
          </w:tcPr>
          <w:p w14:paraId="2BA76229" w14:textId="77777777" w:rsidR="00566C73" w:rsidRPr="00566C73" w:rsidRDefault="00566C73" w:rsidP="0040662F">
            <w:pPr>
              <w:jc w:val="center"/>
              <w:rPr>
                <w:rFonts w:ascii="Maiandra GD" w:hAnsi="Maiandra GD" w:cs="Calibri Light"/>
              </w:rPr>
            </w:pPr>
            <w:r w:rsidRPr="00566C73">
              <w:rPr>
                <w:rFonts w:ascii="Maiandra GD" w:eastAsia="Arimo" w:hAnsi="Maiandra GD" w:cstheme="majorHAnsi"/>
                <w:b/>
              </w:rPr>
              <w:t>DBL</w:t>
            </w:r>
          </w:p>
        </w:tc>
        <w:tc>
          <w:tcPr>
            <w:tcW w:w="779" w:type="dxa"/>
            <w:gridSpan w:val="2"/>
            <w:tcBorders>
              <w:top w:val="nil"/>
              <w:left w:val="nil"/>
              <w:bottom w:val="single" w:sz="8" w:space="0" w:color="auto"/>
              <w:right w:val="single" w:sz="4" w:space="0" w:color="auto"/>
            </w:tcBorders>
            <w:shd w:val="clear" w:color="auto" w:fill="D9D9D9" w:themeFill="background1" w:themeFillShade="D9"/>
            <w:vAlign w:val="center"/>
          </w:tcPr>
          <w:p w14:paraId="4F6D8DDE" w14:textId="77777777" w:rsidR="00566C73" w:rsidRPr="00566C73" w:rsidRDefault="00566C73" w:rsidP="0040662F">
            <w:pPr>
              <w:jc w:val="center"/>
              <w:rPr>
                <w:rFonts w:ascii="Maiandra GD" w:hAnsi="Maiandra GD" w:cs="Calibri Light"/>
              </w:rPr>
            </w:pPr>
            <w:r w:rsidRPr="00566C73">
              <w:rPr>
                <w:rFonts w:ascii="Maiandra GD" w:eastAsia="Arimo" w:hAnsi="Maiandra GD" w:cstheme="majorHAnsi"/>
                <w:b/>
              </w:rPr>
              <w:t>TPL</w:t>
            </w:r>
          </w:p>
        </w:tc>
        <w:tc>
          <w:tcPr>
            <w:tcW w:w="1021" w:type="dxa"/>
            <w:tcBorders>
              <w:top w:val="nil"/>
              <w:left w:val="nil"/>
              <w:bottom w:val="single" w:sz="8" w:space="0" w:color="auto"/>
              <w:right w:val="single" w:sz="8" w:space="0" w:color="auto"/>
            </w:tcBorders>
            <w:shd w:val="clear" w:color="auto" w:fill="D9D9D9" w:themeFill="background1" w:themeFillShade="D9"/>
            <w:vAlign w:val="center"/>
          </w:tcPr>
          <w:p w14:paraId="38E868B9" w14:textId="77777777" w:rsidR="00566C73" w:rsidRPr="00566C73" w:rsidRDefault="00566C73" w:rsidP="0040662F">
            <w:pPr>
              <w:jc w:val="center"/>
              <w:rPr>
                <w:rFonts w:ascii="Maiandra GD" w:hAnsi="Maiandra GD" w:cs="Calibri Light"/>
              </w:rPr>
            </w:pPr>
            <w:r w:rsidRPr="00566C73">
              <w:rPr>
                <w:rFonts w:ascii="Maiandra GD" w:eastAsia="Arimo" w:hAnsi="Maiandra GD" w:cstheme="majorHAnsi"/>
                <w:b/>
              </w:rPr>
              <w:t>CHD</w:t>
            </w:r>
          </w:p>
        </w:tc>
      </w:tr>
      <w:tr w:rsidR="008A5E13" w:rsidRPr="00566C73" w14:paraId="48CA5EC1" w14:textId="77777777" w:rsidTr="00F630F0">
        <w:trPr>
          <w:cantSplit/>
          <w:trHeight w:val="639"/>
        </w:trPr>
        <w:tc>
          <w:tcPr>
            <w:tcW w:w="1346" w:type="dxa"/>
            <w:gridSpan w:val="2"/>
            <w:shd w:val="clear" w:color="auto" w:fill="auto"/>
            <w:vAlign w:val="center"/>
          </w:tcPr>
          <w:p w14:paraId="104AC867" w14:textId="4477453F" w:rsidR="00566C73" w:rsidRPr="00566C73" w:rsidRDefault="00566C73" w:rsidP="0040662F">
            <w:pPr>
              <w:widowControl w:val="0"/>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SUPERIOR</w:t>
            </w:r>
          </w:p>
        </w:tc>
        <w:tc>
          <w:tcPr>
            <w:tcW w:w="2222" w:type="dxa"/>
            <w:gridSpan w:val="2"/>
            <w:shd w:val="clear" w:color="auto" w:fill="auto"/>
            <w:vAlign w:val="center"/>
          </w:tcPr>
          <w:p w14:paraId="2DF979C1" w14:textId="05F5E7D1"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Chicó 93</w:t>
            </w:r>
            <w:r w:rsidRPr="00566C73">
              <w:rPr>
                <w:rFonts w:ascii="Maiandra GD" w:eastAsia="Arimo" w:hAnsi="Maiandra GD" w:cstheme="majorHAnsi"/>
                <w:b/>
                <w:bCs/>
                <w:lang w:val="es-PE" w:eastAsia="es-PE"/>
              </w:rPr>
              <w:t xml:space="preserve"> /</w:t>
            </w:r>
          </w:p>
          <w:p w14:paraId="52F8F628" w14:textId="0C2E9FE9"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Courtyard by Marriott</w:t>
            </w:r>
          </w:p>
        </w:tc>
        <w:tc>
          <w:tcPr>
            <w:tcW w:w="2075" w:type="dxa"/>
            <w:gridSpan w:val="3"/>
            <w:shd w:val="clear" w:color="auto" w:fill="auto"/>
            <w:vAlign w:val="center"/>
          </w:tcPr>
          <w:p w14:paraId="0D790A68" w14:textId="1C229C7B"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Dann Cartagena</w:t>
            </w:r>
            <w:r w:rsidRPr="00566C73">
              <w:rPr>
                <w:rFonts w:ascii="Maiandra GD" w:eastAsia="Arimo" w:hAnsi="Maiandra GD" w:cstheme="majorHAnsi"/>
                <w:b/>
                <w:bCs/>
                <w:lang w:val="es-PE" w:eastAsia="es-PE"/>
              </w:rPr>
              <w:t xml:space="preserve"> o similar</w:t>
            </w:r>
          </w:p>
        </w:tc>
        <w:tc>
          <w:tcPr>
            <w:tcW w:w="806" w:type="dxa"/>
            <w:gridSpan w:val="2"/>
            <w:tcBorders>
              <w:top w:val="nil"/>
              <w:left w:val="single" w:sz="8" w:space="0" w:color="auto"/>
              <w:bottom w:val="single" w:sz="8" w:space="0" w:color="auto"/>
              <w:right w:val="single" w:sz="4" w:space="0" w:color="auto"/>
            </w:tcBorders>
            <w:shd w:val="clear" w:color="auto" w:fill="auto"/>
            <w:vAlign w:val="center"/>
          </w:tcPr>
          <w:p w14:paraId="7790DFB7" w14:textId="64870B90"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1</w:t>
            </w:r>
            <w:r>
              <w:rPr>
                <w:rFonts w:ascii="Maiandra GD" w:eastAsia="Arimo" w:hAnsi="Maiandra GD" w:cstheme="majorHAnsi"/>
                <w:b/>
                <w:bCs/>
                <w:lang w:val="es-PE" w:eastAsia="es-PE"/>
              </w:rPr>
              <w:t>23</w:t>
            </w:r>
            <w:r w:rsidR="00505455">
              <w:rPr>
                <w:rFonts w:ascii="Maiandra GD" w:eastAsia="Arimo" w:hAnsi="Maiandra GD" w:cstheme="majorHAnsi"/>
                <w:b/>
                <w:bCs/>
                <w:lang w:val="es-PE" w:eastAsia="es-PE"/>
              </w:rPr>
              <w:t>5</w:t>
            </w:r>
          </w:p>
        </w:tc>
        <w:tc>
          <w:tcPr>
            <w:tcW w:w="1107" w:type="dxa"/>
            <w:tcBorders>
              <w:top w:val="nil"/>
              <w:left w:val="nil"/>
              <w:bottom w:val="single" w:sz="8" w:space="0" w:color="auto"/>
              <w:right w:val="single" w:sz="4" w:space="0" w:color="auto"/>
            </w:tcBorders>
            <w:shd w:val="clear" w:color="auto" w:fill="auto"/>
            <w:vAlign w:val="center"/>
          </w:tcPr>
          <w:p w14:paraId="0BE36891" w14:textId="1F146C13"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845</w:t>
            </w:r>
          </w:p>
        </w:tc>
        <w:tc>
          <w:tcPr>
            <w:tcW w:w="779" w:type="dxa"/>
            <w:gridSpan w:val="2"/>
            <w:tcBorders>
              <w:top w:val="nil"/>
              <w:left w:val="nil"/>
              <w:bottom w:val="single" w:sz="8" w:space="0" w:color="auto"/>
              <w:right w:val="single" w:sz="4" w:space="0" w:color="auto"/>
            </w:tcBorders>
            <w:shd w:val="clear" w:color="auto" w:fill="auto"/>
            <w:vAlign w:val="center"/>
          </w:tcPr>
          <w:p w14:paraId="2E2F4A89" w14:textId="4F44776B"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795</w:t>
            </w:r>
          </w:p>
        </w:tc>
        <w:tc>
          <w:tcPr>
            <w:tcW w:w="1021" w:type="dxa"/>
            <w:tcBorders>
              <w:top w:val="nil"/>
              <w:left w:val="nil"/>
              <w:bottom w:val="single" w:sz="8" w:space="0" w:color="auto"/>
              <w:right w:val="single" w:sz="8" w:space="0" w:color="auto"/>
            </w:tcBorders>
            <w:shd w:val="clear" w:color="auto" w:fill="auto"/>
            <w:vAlign w:val="center"/>
          </w:tcPr>
          <w:p w14:paraId="674B24A9" w14:textId="1D790F67"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460</w:t>
            </w:r>
          </w:p>
        </w:tc>
      </w:tr>
      <w:tr w:rsidR="008A5E13" w:rsidRPr="00566C73" w14:paraId="3DEADEE3" w14:textId="77777777" w:rsidTr="00F630F0">
        <w:trPr>
          <w:cantSplit/>
          <w:trHeight w:val="704"/>
        </w:trPr>
        <w:tc>
          <w:tcPr>
            <w:tcW w:w="1346" w:type="dxa"/>
            <w:gridSpan w:val="2"/>
            <w:shd w:val="clear" w:color="auto" w:fill="auto"/>
            <w:vAlign w:val="center"/>
          </w:tcPr>
          <w:p w14:paraId="16A1F984" w14:textId="1A37DE3E" w:rsidR="00566C73" w:rsidRPr="00566C73" w:rsidRDefault="00566C73" w:rsidP="0040662F">
            <w:pPr>
              <w:widowControl w:val="0"/>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TURISTA</w:t>
            </w:r>
          </w:p>
        </w:tc>
        <w:tc>
          <w:tcPr>
            <w:tcW w:w="2222" w:type="dxa"/>
            <w:gridSpan w:val="2"/>
            <w:shd w:val="clear" w:color="auto" w:fill="auto"/>
            <w:vAlign w:val="center"/>
          </w:tcPr>
          <w:p w14:paraId="06BE2C12" w14:textId="180A9359"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Ibis Marly</w:t>
            </w:r>
            <w:r w:rsidRPr="00566C73">
              <w:rPr>
                <w:rFonts w:ascii="Maiandra GD" w:eastAsia="Arimo" w:hAnsi="Maiandra GD" w:cstheme="majorHAnsi"/>
                <w:b/>
                <w:bCs/>
                <w:lang w:val="es-PE" w:eastAsia="es-PE"/>
              </w:rPr>
              <w:t xml:space="preserve"> /</w:t>
            </w:r>
            <w:r w:rsidRPr="00566C73">
              <w:rPr>
                <w:rFonts w:ascii="Maiandra GD" w:eastAsia="Arimo" w:hAnsi="Maiandra GD" w:cstheme="majorHAnsi"/>
                <w:b/>
                <w:bCs/>
                <w:lang w:val="es-PE" w:eastAsia="es-PE"/>
              </w:rPr>
              <w:br/>
              <w:t>Habitel Select</w:t>
            </w:r>
          </w:p>
        </w:tc>
        <w:tc>
          <w:tcPr>
            <w:tcW w:w="2075" w:type="dxa"/>
            <w:gridSpan w:val="3"/>
            <w:shd w:val="clear" w:color="auto" w:fill="auto"/>
            <w:vAlign w:val="center"/>
          </w:tcPr>
          <w:p w14:paraId="7096FF83" w14:textId="2F1EEECA" w:rsidR="00566C73" w:rsidRPr="00566C73" w:rsidRDefault="00566C73" w:rsidP="0040662F">
            <w:pPr>
              <w:jc w:val="center"/>
              <w:rPr>
                <w:rFonts w:ascii="Maiandra GD" w:eastAsia="Arimo" w:hAnsi="Maiandra GD" w:cstheme="majorHAnsi"/>
                <w:b/>
                <w:bCs/>
                <w:lang w:val="es-PE" w:eastAsia="es-PE"/>
              </w:rPr>
            </w:pPr>
            <w:r w:rsidRPr="00566C73">
              <w:rPr>
                <w:rFonts w:ascii="Maiandra GD" w:eastAsia="Arimo" w:hAnsi="Maiandra GD" w:cstheme="majorHAnsi"/>
                <w:b/>
                <w:bCs/>
                <w:lang w:val="es-PE" w:eastAsia="es-PE"/>
              </w:rPr>
              <w:t> Atlantic Lux</w:t>
            </w:r>
            <w:r w:rsidRPr="00566C73">
              <w:rPr>
                <w:rFonts w:ascii="Maiandra GD" w:eastAsia="Arimo" w:hAnsi="Maiandra GD" w:cstheme="majorHAnsi"/>
                <w:b/>
                <w:bCs/>
                <w:lang w:val="es-PE" w:eastAsia="es-PE"/>
              </w:rPr>
              <w:t xml:space="preserve"> o similar</w:t>
            </w:r>
          </w:p>
        </w:tc>
        <w:tc>
          <w:tcPr>
            <w:tcW w:w="806"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6BD52FF6" w14:textId="7063477C"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985</w:t>
            </w:r>
          </w:p>
        </w:tc>
        <w:tc>
          <w:tcPr>
            <w:tcW w:w="1107" w:type="dxa"/>
            <w:tcBorders>
              <w:top w:val="single" w:sz="4" w:space="0" w:color="auto"/>
              <w:left w:val="nil"/>
              <w:bottom w:val="single" w:sz="8" w:space="0" w:color="auto"/>
              <w:right w:val="single" w:sz="4" w:space="0" w:color="auto"/>
            </w:tcBorders>
            <w:shd w:val="clear" w:color="auto" w:fill="auto"/>
            <w:vAlign w:val="center"/>
          </w:tcPr>
          <w:p w14:paraId="6C9DD571" w14:textId="3B4F3BF0"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710</w:t>
            </w:r>
          </w:p>
        </w:tc>
        <w:tc>
          <w:tcPr>
            <w:tcW w:w="779" w:type="dxa"/>
            <w:gridSpan w:val="2"/>
            <w:tcBorders>
              <w:top w:val="single" w:sz="4" w:space="0" w:color="auto"/>
              <w:left w:val="nil"/>
              <w:bottom w:val="single" w:sz="8" w:space="0" w:color="auto"/>
              <w:right w:val="single" w:sz="4" w:space="0" w:color="auto"/>
            </w:tcBorders>
            <w:shd w:val="clear" w:color="auto" w:fill="auto"/>
            <w:vAlign w:val="center"/>
          </w:tcPr>
          <w:p w14:paraId="7E125199" w14:textId="405682D1"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765</w:t>
            </w:r>
          </w:p>
        </w:tc>
        <w:tc>
          <w:tcPr>
            <w:tcW w:w="1021" w:type="dxa"/>
            <w:tcBorders>
              <w:top w:val="single" w:sz="4" w:space="0" w:color="auto"/>
              <w:left w:val="nil"/>
              <w:bottom w:val="single" w:sz="8" w:space="0" w:color="auto"/>
              <w:right w:val="single" w:sz="8" w:space="0" w:color="auto"/>
            </w:tcBorders>
            <w:shd w:val="clear" w:color="auto" w:fill="auto"/>
            <w:vAlign w:val="center"/>
          </w:tcPr>
          <w:p w14:paraId="1FD15D09" w14:textId="73E46045" w:rsidR="00566C73" w:rsidRPr="00566C73" w:rsidRDefault="00505455" w:rsidP="0040662F">
            <w:pPr>
              <w:jc w:val="center"/>
              <w:rPr>
                <w:rFonts w:ascii="Maiandra GD" w:eastAsia="Arimo" w:hAnsi="Maiandra GD" w:cstheme="majorHAnsi"/>
                <w:b/>
                <w:bCs/>
                <w:lang w:val="es-PE" w:eastAsia="es-PE"/>
              </w:rPr>
            </w:pPr>
            <w:r>
              <w:rPr>
                <w:rFonts w:ascii="Maiandra GD" w:eastAsia="Arimo" w:hAnsi="Maiandra GD" w:cstheme="majorHAnsi"/>
                <w:b/>
                <w:bCs/>
                <w:lang w:val="es-PE" w:eastAsia="es-PE"/>
              </w:rPr>
              <w:t>560</w:t>
            </w:r>
          </w:p>
        </w:tc>
      </w:tr>
    </w:tbl>
    <w:p w14:paraId="1A1C8F2B" w14:textId="2BE48B9B" w:rsidR="00566C73" w:rsidRDefault="00566C73" w:rsidP="00AD40E7">
      <w:pPr>
        <w:tabs>
          <w:tab w:val="left" w:pos="1170"/>
        </w:tabs>
        <w:jc w:val="both"/>
        <w:rPr>
          <w:rFonts w:ascii="Maiandra GD" w:eastAsia="Arimo" w:hAnsi="Maiandra GD" w:cstheme="majorHAnsi"/>
          <w:b/>
          <w:bCs/>
          <w:lang w:val="es-PE" w:eastAsia="es-PE"/>
        </w:rPr>
      </w:pPr>
    </w:p>
    <w:p w14:paraId="79CC7639" w14:textId="5D8595CB" w:rsidR="003F66E6" w:rsidRPr="003F66E6" w:rsidRDefault="003F66E6" w:rsidP="003F66E6">
      <w:pPr>
        <w:tabs>
          <w:tab w:val="left" w:pos="1170"/>
        </w:tabs>
        <w:ind w:left="-567" w:right="49" w:firstLine="141"/>
        <w:jc w:val="center"/>
        <w:rPr>
          <w:rFonts w:ascii="Maiandra GD" w:hAnsi="Maiandra GD"/>
          <w:b/>
          <w:bCs/>
          <w:color w:val="7030A0"/>
        </w:rPr>
      </w:pPr>
      <w:r w:rsidRPr="003F66E6">
        <w:rPr>
          <w:rFonts w:ascii="Maiandra GD" w:hAnsi="Maiandra GD"/>
          <w:b/>
          <w:bCs/>
          <w:color w:val="7030A0"/>
        </w:rPr>
        <w:t>La acomodación triple está sujeta a disponibilidad, debido a que no todos los hoteles la manejan</w:t>
      </w:r>
    </w:p>
    <w:p w14:paraId="68D07B30" w14:textId="77777777" w:rsidR="003F66E6" w:rsidRPr="00566C73" w:rsidRDefault="003F66E6" w:rsidP="00AD40E7">
      <w:pPr>
        <w:tabs>
          <w:tab w:val="left" w:pos="1170"/>
        </w:tabs>
        <w:jc w:val="both"/>
        <w:rPr>
          <w:rFonts w:ascii="Maiandra GD" w:eastAsia="Arimo" w:hAnsi="Maiandra GD" w:cstheme="majorHAnsi"/>
          <w:b/>
          <w:bCs/>
          <w:lang w:val="es-PE" w:eastAsia="es-PE"/>
        </w:rPr>
      </w:pPr>
    </w:p>
    <w:p w14:paraId="09FA754F" w14:textId="77777777" w:rsidR="006A0D22" w:rsidRDefault="006A0D22" w:rsidP="00AC42B1">
      <w:pPr>
        <w:tabs>
          <w:tab w:val="left" w:pos="1170"/>
        </w:tabs>
        <w:ind w:left="-426"/>
        <w:jc w:val="both"/>
        <w:rPr>
          <w:rFonts w:ascii="Maiandra GD" w:hAnsi="Maiandra GD" w:cstheme="majorHAnsi"/>
          <w:b/>
          <w:bCs/>
          <w:u w:val="single"/>
        </w:rPr>
      </w:pPr>
    </w:p>
    <w:p w14:paraId="28C2E710" w14:textId="7E1F1876" w:rsidR="00AD40E7" w:rsidRPr="00550022" w:rsidRDefault="00AD40E7" w:rsidP="00AC42B1">
      <w:pPr>
        <w:tabs>
          <w:tab w:val="left" w:pos="1170"/>
        </w:tabs>
        <w:ind w:left="-426"/>
        <w:jc w:val="both"/>
        <w:rPr>
          <w:rFonts w:ascii="Maiandra GD" w:hAnsi="Maiandra GD" w:cstheme="majorHAnsi"/>
          <w:b/>
          <w:bCs/>
          <w:u w:val="single"/>
        </w:rPr>
      </w:pPr>
      <w:r w:rsidRPr="006A0D22">
        <w:rPr>
          <w:rFonts w:ascii="Maiandra GD" w:hAnsi="Maiandra GD" w:cstheme="majorHAnsi"/>
          <w:b/>
          <w:bCs/>
          <w:color w:val="7030A0"/>
          <w:u w:val="single"/>
        </w:rPr>
        <w:t xml:space="preserve">PAQUETE INCLUYE: </w:t>
      </w:r>
    </w:p>
    <w:p w14:paraId="58271FDC" w14:textId="0D00476E" w:rsidR="00AD40E7" w:rsidRDefault="00AD40E7" w:rsidP="00AC42B1">
      <w:pPr>
        <w:ind w:left="-426"/>
        <w:jc w:val="both"/>
        <w:rPr>
          <w:rFonts w:ascii="Maiandra GD" w:eastAsia="Arimo" w:hAnsi="Maiandra GD" w:cstheme="majorHAnsi"/>
        </w:rPr>
      </w:pPr>
    </w:p>
    <w:p w14:paraId="6FFE2CF6" w14:textId="77777777" w:rsidR="00AD40E7" w:rsidRPr="00550022" w:rsidRDefault="00AD40E7" w:rsidP="00AC42B1">
      <w:pPr>
        <w:ind w:left="-426"/>
        <w:jc w:val="both"/>
        <w:rPr>
          <w:rFonts w:ascii="Maiandra GD" w:eastAsia="Arimo" w:hAnsi="Maiandra GD" w:cstheme="majorHAnsi"/>
          <w:b/>
        </w:rPr>
      </w:pPr>
      <w:r w:rsidRPr="00550022">
        <w:rPr>
          <w:rFonts w:ascii="Maiandra GD" w:eastAsia="Arimo" w:hAnsi="Maiandra GD" w:cstheme="majorHAnsi"/>
          <w:b/>
        </w:rPr>
        <w:t>BOGOTÁ:</w:t>
      </w:r>
    </w:p>
    <w:p w14:paraId="050FC4BE" w14:textId="77777777" w:rsidR="00AD40E7" w:rsidRPr="00AC42B1" w:rsidRDefault="00AD40E7" w:rsidP="00AC42B1">
      <w:pPr>
        <w:pStyle w:val="Prrafodelista"/>
        <w:numPr>
          <w:ilvl w:val="0"/>
          <w:numId w:val="21"/>
        </w:numPr>
        <w:pBdr>
          <w:top w:val="nil"/>
          <w:left w:val="nil"/>
          <w:bottom w:val="nil"/>
          <w:right w:val="nil"/>
          <w:between w:val="nil"/>
        </w:pBdr>
        <w:spacing w:after="0" w:line="240" w:lineRule="auto"/>
        <w:ind w:left="426"/>
        <w:jc w:val="both"/>
        <w:rPr>
          <w:rFonts w:ascii="Maiandra GD" w:eastAsia="Arimo" w:hAnsi="Maiandra GD" w:cstheme="majorHAnsi"/>
          <w:sz w:val="22"/>
          <w:szCs w:val="22"/>
        </w:rPr>
      </w:pPr>
      <w:r w:rsidRPr="00AC42B1">
        <w:rPr>
          <w:rFonts w:ascii="Maiandra GD" w:eastAsia="Arimo" w:hAnsi="Maiandra GD" w:cstheme="majorHAnsi"/>
          <w:sz w:val="22"/>
          <w:szCs w:val="22"/>
        </w:rPr>
        <w:t>Traslados aeropuerto – hotel - aeropuerto en servicio regular.</w:t>
      </w:r>
    </w:p>
    <w:p w14:paraId="48FB6BBD" w14:textId="77777777" w:rsidR="00AD40E7" w:rsidRPr="00AC42B1" w:rsidRDefault="00AD40E7" w:rsidP="00AC42B1">
      <w:pPr>
        <w:pStyle w:val="Prrafodelista"/>
        <w:numPr>
          <w:ilvl w:val="0"/>
          <w:numId w:val="21"/>
        </w:numPr>
        <w:pBdr>
          <w:top w:val="nil"/>
          <w:left w:val="nil"/>
          <w:bottom w:val="nil"/>
          <w:right w:val="nil"/>
          <w:between w:val="nil"/>
        </w:pBdr>
        <w:spacing w:after="0" w:line="240" w:lineRule="auto"/>
        <w:ind w:left="426"/>
        <w:jc w:val="both"/>
        <w:rPr>
          <w:rFonts w:ascii="Maiandra GD" w:eastAsia="Arimo" w:hAnsi="Maiandra GD" w:cstheme="majorHAnsi"/>
          <w:sz w:val="22"/>
          <w:szCs w:val="22"/>
        </w:rPr>
      </w:pPr>
      <w:r w:rsidRPr="00AC42B1">
        <w:rPr>
          <w:rFonts w:ascii="Maiandra GD" w:eastAsia="Arimo" w:hAnsi="Maiandra GD" w:cstheme="majorHAnsi"/>
          <w:sz w:val="22"/>
          <w:szCs w:val="22"/>
        </w:rPr>
        <w:t>Alojamiento por 3 noches con desayuno.</w:t>
      </w:r>
    </w:p>
    <w:p w14:paraId="49155FD0" w14:textId="77777777" w:rsidR="00F630F0" w:rsidRDefault="00AD40E7" w:rsidP="00F630F0">
      <w:pPr>
        <w:pStyle w:val="Prrafodelista"/>
        <w:numPr>
          <w:ilvl w:val="0"/>
          <w:numId w:val="21"/>
        </w:numPr>
        <w:pBdr>
          <w:top w:val="nil"/>
          <w:left w:val="nil"/>
          <w:bottom w:val="nil"/>
          <w:right w:val="nil"/>
          <w:between w:val="nil"/>
        </w:pBdr>
        <w:spacing w:after="0" w:line="240" w:lineRule="auto"/>
        <w:ind w:left="426"/>
        <w:jc w:val="both"/>
        <w:rPr>
          <w:rFonts w:ascii="Maiandra GD" w:eastAsia="Arimo" w:hAnsi="Maiandra GD" w:cstheme="majorHAnsi"/>
          <w:sz w:val="22"/>
          <w:szCs w:val="22"/>
        </w:rPr>
      </w:pPr>
      <w:r w:rsidRPr="00AC42B1">
        <w:rPr>
          <w:rFonts w:ascii="Maiandra GD" w:eastAsia="Arimo" w:hAnsi="Maiandra GD" w:cstheme="majorHAnsi"/>
          <w:sz w:val="22"/>
          <w:szCs w:val="22"/>
        </w:rPr>
        <w:t>Visita de la Ciudad con Monserrate en servicio regular.</w:t>
      </w:r>
    </w:p>
    <w:p w14:paraId="16CD893F" w14:textId="308C5B15" w:rsidR="00F630F0" w:rsidRPr="00F630F0" w:rsidRDefault="00F630F0" w:rsidP="00F630F0">
      <w:pPr>
        <w:pStyle w:val="Prrafodelista"/>
        <w:numPr>
          <w:ilvl w:val="0"/>
          <w:numId w:val="21"/>
        </w:numPr>
        <w:pBdr>
          <w:top w:val="nil"/>
          <w:left w:val="nil"/>
          <w:bottom w:val="nil"/>
          <w:right w:val="nil"/>
          <w:between w:val="nil"/>
        </w:pBdr>
        <w:spacing w:after="0" w:line="240" w:lineRule="auto"/>
        <w:ind w:left="426"/>
        <w:jc w:val="both"/>
        <w:rPr>
          <w:rFonts w:ascii="Maiandra GD" w:eastAsia="Arimo" w:hAnsi="Maiandra GD" w:cstheme="majorHAnsi"/>
          <w:sz w:val="22"/>
          <w:szCs w:val="22"/>
        </w:rPr>
      </w:pPr>
      <w:r>
        <w:rPr>
          <w:rFonts w:ascii="Maiandra GD" w:eastAsia="Arimo" w:hAnsi="Maiandra GD" w:cstheme="majorHAnsi"/>
          <w:sz w:val="22"/>
          <w:szCs w:val="22"/>
        </w:rPr>
        <w:t>Boleto</w:t>
      </w:r>
      <w:r w:rsidRPr="00F630F0">
        <w:rPr>
          <w:rFonts w:ascii="Maiandra GD" w:eastAsia="Arimo" w:hAnsi="Maiandra GD" w:cstheme="majorHAnsi"/>
          <w:sz w:val="22"/>
          <w:szCs w:val="22"/>
        </w:rPr>
        <w:t xml:space="preserve"> aéreo Bogotá - Cartagena.</w:t>
      </w:r>
    </w:p>
    <w:p w14:paraId="1EB11C98" w14:textId="77777777" w:rsidR="00AD40E7" w:rsidRPr="00550022" w:rsidRDefault="00AD40E7" w:rsidP="00AD40E7">
      <w:pPr>
        <w:pBdr>
          <w:top w:val="nil"/>
          <w:left w:val="nil"/>
          <w:bottom w:val="nil"/>
          <w:right w:val="nil"/>
          <w:between w:val="nil"/>
        </w:pBdr>
        <w:jc w:val="both"/>
        <w:rPr>
          <w:rFonts w:ascii="Maiandra GD" w:eastAsia="Arimo" w:hAnsi="Maiandra GD" w:cstheme="majorHAnsi"/>
          <w:b/>
        </w:rPr>
      </w:pPr>
    </w:p>
    <w:p w14:paraId="0F26DAB5" w14:textId="77777777" w:rsidR="006A0D22" w:rsidRDefault="006A0D22" w:rsidP="00AC42B1">
      <w:pPr>
        <w:ind w:left="-426"/>
        <w:jc w:val="both"/>
        <w:rPr>
          <w:rFonts w:ascii="Maiandra GD" w:eastAsia="Arimo" w:hAnsi="Maiandra GD" w:cstheme="majorHAnsi"/>
          <w:b/>
        </w:rPr>
      </w:pPr>
    </w:p>
    <w:p w14:paraId="1F2C9942" w14:textId="77777777" w:rsidR="006A0D22" w:rsidRDefault="006A0D22" w:rsidP="00AC42B1">
      <w:pPr>
        <w:ind w:left="-426"/>
        <w:jc w:val="both"/>
        <w:rPr>
          <w:rFonts w:ascii="Maiandra GD" w:eastAsia="Arimo" w:hAnsi="Maiandra GD" w:cstheme="majorHAnsi"/>
          <w:b/>
        </w:rPr>
      </w:pPr>
    </w:p>
    <w:p w14:paraId="777D332E" w14:textId="60A11842" w:rsidR="00AD40E7" w:rsidRPr="00550022" w:rsidRDefault="00AD40E7" w:rsidP="00AC42B1">
      <w:pPr>
        <w:ind w:left="-426"/>
        <w:jc w:val="both"/>
        <w:rPr>
          <w:rFonts w:ascii="Maiandra GD" w:eastAsia="Arimo" w:hAnsi="Maiandra GD" w:cstheme="majorHAnsi"/>
          <w:b/>
        </w:rPr>
      </w:pPr>
      <w:r w:rsidRPr="00550022">
        <w:rPr>
          <w:rFonts w:ascii="Maiandra GD" w:eastAsia="Arimo" w:hAnsi="Maiandra GD" w:cstheme="majorHAnsi"/>
          <w:b/>
        </w:rPr>
        <w:lastRenderedPageBreak/>
        <w:t>CARTAGENA DE INDIAS:</w:t>
      </w:r>
    </w:p>
    <w:p w14:paraId="1921513E" w14:textId="77777777" w:rsidR="00AD40E7" w:rsidRPr="00AC42B1" w:rsidRDefault="00AD40E7" w:rsidP="00AC42B1">
      <w:pPr>
        <w:pStyle w:val="Prrafodelista"/>
        <w:numPr>
          <w:ilvl w:val="0"/>
          <w:numId w:val="21"/>
        </w:numPr>
        <w:spacing w:after="0" w:line="240" w:lineRule="auto"/>
        <w:ind w:left="426"/>
        <w:jc w:val="both"/>
        <w:rPr>
          <w:rFonts w:ascii="Maiandra GD" w:eastAsia="Arimo" w:hAnsi="Maiandra GD" w:cstheme="majorHAnsi"/>
          <w:b/>
          <w:sz w:val="22"/>
          <w:szCs w:val="22"/>
        </w:rPr>
      </w:pPr>
      <w:r w:rsidRPr="00AC42B1">
        <w:rPr>
          <w:rFonts w:ascii="Maiandra GD" w:eastAsia="Arimo" w:hAnsi="Maiandra GD" w:cstheme="majorHAnsi"/>
          <w:sz w:val="22"/>
          <w:szCs w:val="22"/>
        </w:rPr>
        <w:t>Traslados aeropuerto – hotel - aeropuerto en servicio regular.</w:t>
      </w:r>
    </w:p>
    <w:p w14:paraId="2E366FCC" w14:textId="77777777" w:rsidR="00AD40E7" w:rsidRPr="00AC42B1" w:rsidRDefault="00AD40E7" w:rsidP="00AC42B1">
      <w:pPr>
        <w:pStyle w:val="Prrafodelista"/>
        <w:numPr>
          <w:ilvl w:val="0"/>
          <w:numId w:val="21"/>
        </w:numPr>
        <w:spacing w:after="0" w:line="240" w:lineRule="auto"/>
        <w:ind w:left="426"/>
        <w:jc w:val="both"/>
        <w:rPr>
          <w:rFonts w:ascii="Maiandra GD" w:eastAsia="Arimo" w:hAnsi="Maiandra GD" w:cstheme="majorHAnsi"/>
          <w:b/>
          <w:sz w:val="22"/>
          <w:szCs w:val="22"/>
        </w:rPr>
      </w:pPr>
      <w:r w:rsidRPr="00AC42B1">
        <w:rPr>
          <w:rFonts w:ascii="Maiandra GD" w:eastAsia="Arimo" w:hAnsi="Maiandra GD" w:cstheme="majorHAnsi"/>
          <w:sz w:val="22"/>
          <w:szCs w:val="22"/>
        </w:rPr>
        <w:t>Alojamiento por 3 noches con desayuno.</w:t>
      </w:r>
    </w:p>
    <w:p w14:paraId="4803ED78" w14:textId="77777777" w:rsidR="00F630F0" w:rsidRPr="00F630F0" w:rsidRDefault="00AD40E7" w:rsidP="00AC42B1">
      <w:pPr>
        <w:pStyle w:val="Prrafodelista"/>
        <w:numPr>
          <w:ilvl w:val="0"/>
          <w:numId w:val="21"/>
        </w:numPr>
        <w:spacing w:after="0" w:line="240" w:lineRule="auto"/>
        <w:ind w:left="426"/>
        <w:jc w:val="both"/>
        <w:rPr>
          <w:rFonts w:ascii="Maiandra GD" w:eastAsia="Arimo" w:hAnsi="Maiandra GD" w:cstheme="majorHAnsi"/>
          <w:b/>
          <w:sz w:val="22"/>
          <w:szCs w:val="22"/>
        </w:rPr>
      </w:pPr>
      <w:r w:rsidRPr="00AC42B1">
        <w:rPr>
          <w:rFonts w:ascii="Maiandra GD" w:eastAsia="Arimo" w:hAnsi="Maiandra GD" w:cstheme="majorHAnsi"/>
          <w:sz w:val="22"/>
          <w:szCs w:val="22"/>
        </w:rPr>
        <w:t>Visita de la Ciudad con Castillo de San Felipe en servicio regular.</w:t>
      </w:r>
    </w:p>
    <w:p w14:paraId="5E034FDA" w14:textId="77777777" w:rsidR="00F630F0" w:rsidRPr="00F630F0" w:rsidRDefault="00F630F0" w:rsidP="00AC42B1">
      <w:pPr>
        <w:pStyle w:val="Prrafodelista"/>
        <w:numPr>
          <w:ilvl w:val="0"/>
          <w:numId w:val="21"/>
        </w:numPr>
        <w:spacing w:after="0" w:line="240" w:lineRule="auto"/>
        <w:ind w:left="426"/>
        <w:jc w:val="both"/>
        <w:rPr>
          <w:rFonts w:ascii="Maiandra GD" w:eastAsia="Arimo" w:hAnsi="Maiandra GD" w:cstheme="majorHAnsi"/>
          <w:b/>
          <w:sz w:val="22"/>
          <w:szCs w:val="22"/>
        </w:rPr>
      </w:pPr>
      <w:r>
        <w:rPr>
          <w:rFonts w:ascii="Maiandra GD" w:eastAsia="Arimo" w:hAnsi="Maiandra GD" w:cstheme="majorHAnsi"/>
          <w:sz w:val="22"/>
          <w:szCs w:val="22"/>
        </w:rPr>
        <w:t>Boleto aéreo Cartagena – Bogotá</w:t>
      </w:r>
    </w:p>
    <w:p w14:paraId="576682BD" w14:textId="720165C1" w:rsidR="00F630F0" w:rsidRDefault="00F630F0" w:rsidP="00F630F0">
      <w:pPr>
        <w:jc w:val="both"/>
        <w:rPr>
          <w:rFonts w:asciiTheme="majorHAnsi" w:hAnsiTheme="majorHAnsi" w:cstheme="majorHAnsi"/>
        </w:rPr>
      </w:pPr>
    </w:p>
    <w:tbl>
      <w:tblPr>
        <w:tblW w:w="0" w:type="auto"/>
        <w:tblInd w:w="-577" w:type="dxa"/>
        <w:tblCellMar>
          <w:top w:w="15" w:type="dxa"/>
          <w:left w:w="15" w:type="dxa"/>
          <w:bottom w:w="15" w:type="dxa"/>
          <w:right w:w="15" w:type="dxa"/>
        </w:tblCellMar>
        <w:tblLook w:val="04A0" w:firstRow="1" w:lastRow="0" w:firstColumn="1" w:lastColumn="0" w:noHBand="0" w:noVBand="1"/>
      </w:tblPr>
      <w:tblGrid>
        <w:gridCol w:w="628"/>
        <w:gridCol w:w="727"/>
        <w:gridCol w:w="847"/>
        <w:gridCol w:w="794"/>
        <w:gridCol w:w="838"/>
        <w:gridCol w:w="1242"/>
        <w:gridCol w:w="628"/>
        <w:gridCol w:w="727"/>
        <w:gridCol w:w="600"/>
        <w:gridCol w:w="794"/>
        <w:gridCol w:w="895"/>
        <w:gridCol w:w="1242"/>
      </w:tblGrid>
      <w:tr w:rsidR="001626C8" w:rsidRPr="001626C8" w14:paraId="57B6DA79" w14:textId="77777777" w:rsidTr="003F66E6">
        <w:trPr>
          <w:trHeight w:val="525"/>
        </w:trPr>
        <w:tc>
          <w:tcPr>
            <w:tcW w:w="628" w:type="dxa"/>
            <w:tcBorders>
              <w:top w:val="single" w:sz="8" w:space="0" w:color="000000"/>
              <w:left w:val="single" w:sz="8"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2F94A62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Vuelo</w:t>
            </w:r>
          </w:p>
        </w:tc>
        <w:tc>
          <w:tcPr>
            <w:tcW w:w="727"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74B784E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Origen</w:t>
            </w:r>
          </w:p>
        </w:tc>
        <w:tc>
          <w:tcPr>
            <w:tcW w:w="904"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3F7378F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Hora de salida</w:t>
            </w:r>
          </w:p>
        </w:tc>
        <w:tc>
          <w:tcPr>
            <w:tcW w:w="794"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4BF4D27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Destino</w:t>
            </w:r>
          </w:p>
        </w:tc>
        <w:tc>
          <w:tcPr>
            <w:tcW w:w="851"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0A3B935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Hora de Llegada</w:t>
            </w:r>
          </w:p>
        </w:tc>
        <w:tc>
          <w:tcPr>
            <w:tcW w:w="1242" w:type="dxa"/>
            <w:tcBorders>
              <w:top w:val="single" w:sz="8" w:space="0" w:color="000000"/>
              <w:left w:val="single" w:sz="4" w:space="0" w:color="000000"/>
              <w:bottom w:val="single" w:sz="8" w:space="0" w:color="000000"/>
              <w:right w:val="single" w:sz="8" w:space="0" w:color="000000"/>
            </w:tcBorders>
            <w:shd w:val="clear" w:color="auto" w:fill="7030A0"/>
            <w:tcMar>
              <w:top w:w="0" w:type="dxa"/>
              <w:left w:w="70" w:type="dxa"/>
              <w:bottom w:w="0" w:type="dxa"/>
              <w:right w:w="70" w:type="dxa"/>
            </w:tcMar>
            <w:vAlign w:val="center"/>
            <w:hideMark/>
          </w:tcPr>
          <w:p w14:paraId="2A908EE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Fecha </w:t>
            </w:r>
          </w:p>
        </w:tc>
        <w:tc>
          <w:tcPr>
            <w:tcW w:w="0" w:type="auto"/>
            <w:tcBorders>
              <w:top w:val="single" w:sz="8" w:space="0" w:color="000000"/>
              <w:left w:val="single" w:sz="8"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06C812E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Vuelo</w:t>
            </w:r>
          </w:p>
        </w:tc>
        <w:tc>
          <w:tcPr>
            <w:tcW w:w="0" w:type="auto"/>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44893A7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Origen</w:t>
            </w:r>
          </w:p>
        </w:tc>
        <w:tc>
          <w:tcPr>
            <w:tcW w:w="0" w:type="auto"/>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5F94192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Hora de salida</w:t>
            </w:r>
          </w:p>
        </w:tc>
        <w:tc>
          <w:tcPr>
            <w:tcW w:w="696"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4F95E30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Destino</w:t>
            </w:r>
          </w:p>
        </w:tc>
        <w:tc>
          <w:tcPr>
            <w:tcW w:w="923" w:type="dxa"/>
            <w:tcBorders>
              <w:top w:val="single" w:sz="8" w:space="0" w:color="000000"/>
              <w:left w:val="single" w:sz="4" w:space="0" w:color="000000"/>
              <w:bottom w:val="single" w:sz="8" w:space="0" w:color="000000"/>
              <w:right w:val="single" w:sz="4" w:space="0" w:color="000000"/>
            </w:tcBorders>
            <w:shd w:val="clear" w:color="auto" w:fill="7030A0"/>
            <w:tcMar>
              <w:top w:w="0" w:type="dxa"/>
              <w:left w:w="70" w:type="dxa"/>
              <w:bottom w:w="0" w:type="dxa"/>
              <w:right w:w="70" w:type="dxa"/>
            </w:tcMar>
            <w:vAlign w:val="center"/>
            <w:hideMark/>
          </w:tcPr>
          <w:p w14:paraId="4433790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Hora de Llegada</w:t>
            </w:r>
          </w:p>
        </w:tc>
        <w:tc>
          <w:tcPr>
            <w:tcW w:w="1242" w:type="dxa"/>
            <w:tcBorders>
              <w:top w:val="single" w:sz="8" w:space="0" w:color="000000"/>
              <w:left w:val="single" w:sz="4" w:space="0" w:color="000000"/>
              <w:bottom w:val="single" w:sz="8" w:space="0" w:color="000000"/>
              <w:right w:val="single" w:sz="8" w:space="0" w:color="000000"/>
            </w:tcBorders>
            <w:shd w:val="clear" w:color="auto" w:fill="7030A0"/>
            <w:tcMar>
              <w:top w:w="0" w:type="dxa"/>
              <w:left w:w="70" w:type="dxa"/>
              <w:bottom w:w="0" w:type="dxa"/>
              <w:right w:w="70" w:type="dxa"/>
            </w:tcMar>
            <w:vAlign w:val="center"/>
            <w:hideMark/>
          </w:tcPr>
          <w:p w14:paraId="05B6FA8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b/>
                <w:bCs/>
                <w:color w:val="FFFFFF"/>
                <w:lang w:eastAsia="es-MX"/>
              </w:rPr>
              <w:t>Fecha </w:t>
            </w:r>
          </w:p>
        </w:tc>
      </w:tr>
      <w:tr w:rsidR="003F66E6" w:rsidRPr="001626C8" w14:paraId="68DC88F5" w14:textId="77777777" w:rsidTr="003F66E6">
        <w:trPr>
          <w:trHeight w:val="255"/>
        </w:trPr>
        <w:tc>
          <w:tcPr>
            <w:tcW w:w="628" w:type="dxa"/>
            <w:tcBorders>
              <w:top w:val="single" w:sz="8"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1CE8395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3EC68D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7FD13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89BFD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90553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8"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1C222A3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15/05/2026</w:t>
            </w:r>
          </w:p>
        </w:tc>
        <w:tc>
          <w:tcPr>
            <w:tcW w:w="0" w:type="auto"/>
            <w:tcBorders>
              <w:top w:val="single" w:sz="8"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65B9ACB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2489B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C39D5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677585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B83C2C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8"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78D39A8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18/05/2026</w:t>
            </w:r>
          </w:p>
        </w:tc>
      </w:tr>
      <w:tr w:rsidR="003F66E6" w:rsidRPr="001626C8" w14:paraId="7C4D9063" w14:textId="77777777" w:rsidTr="003F66E6">
        <w:trPr>
          <w:trHeight w:val="255"/>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6F7EFD5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C9C06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E6380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60163C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5E8CD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3C4DADA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05/06/2026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B0BDDA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142039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8F8D3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2A6CD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9F8FA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1C58234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08/06/2026</w:t>
            </w:r>
          </w:p>
        </w:tc>
      </w:tr>
      <w:tr w:rsidR="003F66E6" w:rsidRPr="001626C8" w14:paraId="7A668B8D" w14:textId="77777777" w:rsidTr="003F66E6">
        <w:trPr>
          <w:trHeight w:val="255"/>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6A9180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0AC9E2"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EFD60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3F32FE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81647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75F8283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12/06/2026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C2C5B1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AE69E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227F4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79293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B2E46A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2959F05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15/06/2026</w:t>
            </w:r>
          </w:p>
        </w:tc>
      </w:tr>
      <w:tr w:rsidR="003F66E6" w:rsidRPr="001626C8" w14:paraId="51F2926E" w14:textId="77777777" w:rsidTr="003F66E6">
        <w:trPr>
          <w:trHeight w:val="255"/>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B049EC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4C0A3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F2FC1B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280B2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940F0D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3B647D3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26/06/2026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19246C4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55B2D6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5E965B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EFF82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20F750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5609D30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29/06/2026</w:t>
            </w:r>
          </w:p>
        </w:tc>
      </w:tr>
      <w:tr w:rsidR="003F66E6" w:rsidRPr="001626C8" w14:paraId="6C559704" w14:textId="77777777" w:rsidTr="003F66E6">
        <w:trPr>
          <w:trHeight w:val="255"/>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61E877B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E4503E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8B310F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9E334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8225EC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099A911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9BD244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8259A7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5A3F64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2B4E2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629BB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57FBA77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20/07/2026</w:t>
            </w:r>
          </w:p>
        </w:tc>
      </w:tr>
      <w:tr w:rsidR="003F66E6" w:rsidRPr="001626C8" w14:paraId="24136131" w14:textId="77777777" w:rsidTr="003F66E6">
        <w:trPr>
          <w:trHeight w:val="255"/>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2A8F532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763C8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FC47A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16:05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55B84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8A15F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17:42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257A613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06/08/2026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62F0E88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146F0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F5764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11:37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C6735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444386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13:10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5835D40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09/08/2026</w:t>
            </w:r>
          </w:p>
        </w:tc>
      </w:tr>
      <w:tr w:rsidR="003F66E6" w:rsidRPr="001626C8" w14:paraId="73868B03" w14:textId="77777777" w:rsidTr="003F66E6">
        <w:trPr>
          <w:trHeight w:val="270"/>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16845012"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00900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A1BC4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BFB22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223FE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59FA9AE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14/08/2026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7E15277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971B9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0ABF0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4F78C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DA946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2E7C599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17/08/2026</w:t>
            </w:r>
          </w:p>
        </w:tc>
      </w:tr>
      <w:tr w:rsidR="003F66E6" w:rsidRPr="001626C8" w14:paraId="288D38C3" w14:textId="77777777" w:rsidTr="003F66E6">
        <w:trPr>
          <w:trHeight w:val="270"/>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B8FEE0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BAB207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0854B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DA7874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FDF74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70052182"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09/10/2026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FE35EA8"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0B3123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0CDE6B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17:07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1929E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68CBC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18:40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255E2A6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12/10/2026</w:t>
            </w:r>
          </w:p>
        </w:tc>
      </w:tr>
      <w:tr w:rsidR="003F66E6" w:rsidRPr="001626C8" w14:paraId="2BF176B0" w14:textId="77777777" w:rsidTr="003F66E6">
        <w:trPr>
          <w:trHeight w:val="270"/>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CC7630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2F341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5ED94A4"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04:45</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6C4C5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B8991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06:22</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3BD6D7A2"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30/10/2026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3C1B437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F8B98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CF21C7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17:27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3B433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F8E9F8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19:00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5D8AABE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02/11/2026</w:t>
            </w:r>
          </w:p>
        </w:tc>
      </w:tr>
      <w:tr w:rsidR="003F66E6" w:rsidRPr="001626C8" w14:paraId="4D4FB595" w14:textId="77777777" w:rsidTr="003F66E6">
        <w:trPr>
          <w:trHeight w:val="270"/>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6963197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9D61BF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FCA69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04:50</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905F2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59F22A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06:28</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65011F1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13/11/2026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77124E3B"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45012F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EF44600"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17:27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C2E57A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8E5597D"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19:00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11A6F69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16/11/2026</w:t>
            </w:r>
          </w:p>
        </w:tc>
      </w:tr>
      <w:tr w:rsidR="003F66E6" w:rsidRPr="001626C8" w14:paraId="361DC0D3" w14:textId="77777777" w:rsidTr="003F66E6">
        <w:trPr>
          <w:trHeight w:val="270"/>
        </w:trPr>
        <w:tc>
          <w:tcPr>
            <w:tcW w:w="628" w:type="dxa"/>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05F5F916"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5150</w:t>
            </w:r>
          </w:p>
        </w:tc>
        <w:tc>
          <w:tcPr>
            <w:tcW w:w="72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61804E"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0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841CD5"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05:30</w:t>
            </w:r>
          </w:p>
        </w:tc>
        <w:tc>
          <w:tcPr>
            <w:tcW w:w="79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52F1D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85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13C1FC"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07:08</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100598F9"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05/12/2026</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14:paraId="41CA3351"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5159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51F805F"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CTG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48C7D1A"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12:17</w:t>
            </w:r>
          </w:p>
        </w:tc>
        <w:tc>
          <w:tcPr>
            <w:tcW w:w="69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CA817F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BOG</w:t>
            </w:r>
          </w:p>
        </w:tc>
        <w:tc>
          <w:tcPr>
            <w:tcW w:w="92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7ABA663"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13:50</w:t>
            </w:r>
          </w:p>
        </w:tc>
        <w:tc>
          <w:tcPr>
            <w:tcW w:w="1242" w:type="dxa"/>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14:paraId="2F1AE707" w14:textId="77777777" w:rsidR="001626C8" w:rsidRPr="001626C8" w:rsidRDefault="001626C8" w:rsidP="001626C8">
            <w:pPr>
              <w:ind w:left="-75" w:right="-79"/>
              <w:jc w:val="center"/>
              <w:rPr>
                <w:rFonts w:ascii="Maiandra GD" w:eastAsia="Times New Roman" w:hAnsi="Maiandra GD" w:cs="Times New Roman"/>
                <w:lang w:eastAsia="es-MX"/>
              </w:rPr>
            </w:pPr>
            <w:r w:rsidRPr="001626C8">
              <w:rPr>
                <w:rFonts w:ascii="Maiandra GD" w:eastAsia="Times New Roman" w:hAnsi="Maiandra GD"/>
                <w:color w:val="000000"/>
                <w:lang w:eastAsia="es-MX"/>
              </w:rPr>
              <w:t>08/12/2026</w:t>
            </w:r>
          </w:p>
        </w:tc>
      </w:tr>
      <w:tr w:rsidR="001626C8" w:rsidRPr="001626C8" w14:paraId="4627E2FC" w14:textId="77777777" w:rsidTr="003F66E6">
        <w:trPr>
          <w:trHeight w:val="70"/>
        </w:trPr>
        <w:tc>
          <w:tcPr>
            <w:tcW w:w="9962" w:type="dxa"/>
            <w:gridSpan w:val="1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7B2ADB" w14:textId="77777777" w:rsidR="001626C8" w:rsidRPr="001626C8" w:rsidRDefault="001626C8" w:rsidP="001626C8">
            <w:pPr>
              <w:rPr>
                <w:rFonts w:ascii="Maiandra GD" w:eastAsia="Times New Roman" w:hAnsi="Maiandra GD" w:cs="Times New Roman"/>
                <w:lang w:eastAsia="es-MX"/>
              </w:rPr>
            </w:pPr>
          </w:p>
        </w:tc>
      </w:tr>
      <w:tr w:rsidR="001626C8" w:rsidRPr="001626C8" w14:paraId="2250C129" w14:textId="77777777" w:rsidTr="003F66E6">
        <w:trPr>
          <w:trHeight w:val="270"/>
        </w:trPr>
        <w:tc>
          <w:tcPr>
            <w:tcW w:w="9962" w:type="dxa"/>
            <w:gridSpan w:val="12"/>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14:paraId="033BA5B5" w14:textId="32918BB2" w:rsidR="001626C8" w:rsidRPr="001626C8" w:rsidRDefault="001626C8" w:rsidP="001626C8">
            <w:pPr>
              <w:ind w:left="-75"/>
              <w:jc w:val="center"/>
              <w:rPr>
                <w:rFonts w:ascii="Maiandra GD" w:eastAsia="Times New Roman" w:hAnsi="Maiandra GD" w:cs="Times New Roman"/>
                <w:lang w:eastAsia="es-MX"/>
              </w:rPr>
            </w:pPr>
            <w:r w:rsidRPr="001626C8">
              <w:rPr>
                <w:rFonts w:ascii="Maiandra GD" w:eastAsia="Times New Roman" w:hAnsi="Maiandra GD"/>
                <w:b/>
                <w:bCs/>
                <w:color w:val="000000"/>
                <w:lang w:eastAsia="es-MX"/>
              </w:rPr>
              <w:t xml:space="preserve">El </w:t>
            </w:r>
            <w:r>
              <w:rPr>
                <w:rFonts w:ascii="Maiandra GD" w:eastAsia="Times New Roman" w:hAnsi="Maiandra GD"/>
                <w:b/>
                <w:bCs/>
                <w:color w:val="000000"/>
                <w:lang w:eastAsia="es-MX"/>
              </w:rPr>
              <w:t>boleto</w:t>
            </w:r>
            <w:r w:rsidRPr="001626C8">
              <w:rPr>
                <w:rFonts w:ascii="Maiandra GD" w:eastAsia="Times New Roman" w:hAnsi="Maiandra GD"/>
                <w:b/>
                <w:bCs/>
                <w:color w:val="000000"/>
                <w:lang w:eastAsia="es-MX"/>
              </w:rPr>
              <w:t xml:space="preserve"> aéreo incluye únicamente un artículo personal (morral de hasta 10 kg). En caso de requerir equipaje de bodega, este servicio tendrá un costo adicional aproximado de USD 50 y deberá ser adquirido directamente por el pasajero al momento de realizar el web Check-in.</w:t>
            </w:r>
          </w:p>
        </w:tc>
      </w:tr>
    </w:tbl>
    <w:p w14:paraId="3AA9930D" w14:textId="14A8EF67" w:rsidR="001626C8" w:rsidRDefault="001626C8" w:rsidP="00F630F0">
      <w:pPr>
        <w:jc w:val="both"/>
        <w:rPr>
          <w:rFonts w:asciiTheme="majorHAnsi" w:hAnsiTheme="majorHAnsi" w:cstheme="majorHAnsi"/>
        </w:rPr>
      </w:pPr>
    </w:p>
    <w:p w14:paraId="2FF4FDB0" w14:textId="5CA9DD21" w:rsidR="001626C8" w:rsidRPr="001626C8" w:rsidRDefault="001626C8" w:rsidP="001626C8">
      <w:pPr>
        <w:ind w:left="-426"/>
        <w:jc w:val="both"/>
        <w:rPr>
          <w:rFonts w:ascii="Maiandra GD" w:eastAsia="Times New Roman" w:hAnsi="Maiandra GD"/>
          <w:color w:val="000000"/>
          <w:lang w:eastAsia="es-MX"/>
        </w:rPr>
      </w:pPr>
      <w:r w:rsidRPr="001626C8">
        <w:rPr>
          <w:rFonts w:ascii="Maiandra GD" w:eastAsia="Times New Roman" w:hAnsi="Maiandra GD"/>
          <w:b/>
          <w:bCs/>
          <w:color w:val="000000"/>
          <w:lang w:eastAsia="es-MX"/>
        </w:rPr>
        <w:t>TOURS OPCIONALES CARTAGENA</w:t>
      </w:r>
      <w:r w:rsidRPr="001626C8">
        <w:rPr>
          <w:rFonts w:ascii="Maiandra GD" w:eastAsia="Times New Roman" w:hAnsi="Maiandra GD"/>
          <w:color w:val="000000"/>
          <w:lang w:eastAsia="es-MX"/>
        </w:rPr>
        <w:t>:</w:t>
      </w:r>
    </w:p>
    <w:p w14:paraId="0CBAD68B" w14:textId="76C53DCD" w:rsidR="001626C8" w:rsidRPr="001626C8" w:rsidRDefault="001626C8" w:rsidP="00F630F0">
      <w:pPr>
        <w:jc w:val="both"/>
        <w:rPr>
          <w:rFonts w:ascii="Maiandra GD" w:eastAsia="Times New Roman" w:hAnsi="Maiandra GD"/>
          <w:color w:val="000000"/>
          <w:lang w:eastAsia="es-MX"/>
        </w:rPr>
      </w:pPr>
    </w:p>
    <w:p w14:paraId="1946A5AB" w14:textId="631953D2" w:rsidR="001626C8" w:rsidRPr="001626C8" w:rsidRDefault="001626C8" w:rsidP="003F66E6">
      <w:pPr>
        <w:numPr>
          <w:ilvl w:val="0"/>
          <w:numId w:val="26"/>
        </w:numPr>
        <w:tabs>
          <w:tab w:val="clear" w:pos="720"/>
          <w:tab w:val="num" w:pos="142"/>
        </w:tabs>
        <w:ind w:left="142"/>
        <w:jc w:val="both"/>
        <w:textAlignment w:val="baseline"/>
        <w:rPr>
          <w:rFonts w:ascii="Maiandra GD" w:eastAsia="Times New Roman" w:hAnsi="Maiandra GD"/>
          <w:b/>
          <w:bCs/>
          <w:color w:val="7030A0"/>
          <w:lang w:eastAsia="es-MX"/>
        </w:rPr>
      </w:pPr>
      <w:r w:rsidRPr="001626C8">
        <w:rPr>
          <w:rFonts w:ascii="Maiandra GD" w:eastAsia="Times New Roman" w:hAnsi="Maiandra GD"/>
          <w:b/>
          <w:bCs/>
          <w:color w:val="7030A0"/>
          <w:lang w:eastAsia="es-MX"/>
        </w:rPr>
        <w:t>Tour Oficios y Grafitis en Getsemaní</w:t>
      </w:r>
      <w:r w:rsidRPr="003F66E6">
        <w:rPr>
          <w:rFonts w:ascii="Maiandra GD" w:eastAsia="Times New Roman" w:hAnsi="Maiandra GD"/>
          <w:b/>
          <w:bCs/>
          <w:color w:val="7030A0"/>
          <w:lang w:eastAsia="es-MX"/>
        </w:rPr>
        <w:t xml:space="preserve"> | S</w:t>
      </w:r>
      <w:r w:rsidRPr="001626C8">
        <w:rPr>
          <w:rFonts w:ascii="Maiandra GD" w:eastAsia="Times New Roman" w:hAnsi="Maiandra GD"/>
          <w:b/>
          <w:bCs/>
          <w:color w:val="7030A0"/>
          <w:lang w:eastAsia="es-MX"/>
        </w:rPr>
        <w:t>uplemento de USD 55 (por persona mínimo 2 pasajeros</w:t>
      </w:r>
      <w:r w:rsidR="003F66E6" w:rsidRPr="003F66E6">
        <w:rPr>
          <w:rFonts w:ascii="Maiandra GD" w:eastAsia="Times New Roman" w:hAnsi="Maiandra GD"/>
          <w:b/>
          <w:bCs/>
          <w:color w:val="7030A0"/>
          <w:lang w:eastAsia="es-MX"/>
        </w:rPr>
        <w:t xml:space="preserve"> </w:t>
      </w:r>
      <w:r w:rsidRPr="001626C8">
        <w:rPr>
          <w:rFonts w:ascii="Maiandra GD" w:eastAsia="Times New Roman" w:hAnsi="Maiandra GD"/>
          <w:b/>
          <w:bCs/>
          <w:color w:val="7030A0"/>
          <w:lang w:eastAsia="es-MX"/>
        </w:rPr>
        <w:t>viajando juntos)</w:t>
      </w:r>
    </w:p>
    <w:p w14:paraId="0A649A74" w14:textId="7976426B" w:rsidR="001626C8" w:rsidRPr="001626C8" w:rsidRDefault="001626C8" w:rsidP="001626C8">
      <w:pPr>
        <w:ind w:left="142"/>
        <w:jc w:val="both"/>
        <w:rPr>
          <w:rFonts w:ascii="Maiandra GD" w:eastAsia="Times New Roman" w:hAnsi="Maiandra GD"/>
          <w:color w:val="000000"/>
          <w:lang w:eastAsia="es-MX"/>
        </w:rPr>
      </w:pPr>
      <w:r w:rsidRPr="001626C8">
        <w:rPr>
          <w:rFonts w:ascii="Maiandra GD" w:eastAsia="Times New Roman" w:hAnsi="Maiandra GD"/>
          <w:color w:val="000000"/>
          <w:lang w:eastAsia="es-MX"/>
        </w:rPr>
        <w:t>A la hora acordada nos trasladaremos al punto de encuentro para iniciar una fascinante exploración a pie por el bohemio barrio de Getsemaní. El recorrido comenzará a través de las encantadoras calles de Getsemaní, admirando las auténticas fachadas de sus coloridas casas, allí visitaremos diversos talleres artesanales, donde hábiles artesanos abrirán las puertas de sus estudios y compartirán sus conocimientos en oficios milenarios como la zapatería, ebanistería, sastrería, entre otros. Esta será la ocasión perfecta para interactuar con ellos y sumergirse en las riquezas de sus profesiones significativas.</w:t>
      </w:r>
      <w:r>
        <w:rPr>
          <w:rFonts w:ascii="Maiandra GD" w:eastAsia="Times New Roman" w:hAnsi="Maiandra GD"/>
          <w:color w:val="000000"/>
          <w:lang w:eastAsia="es-MX"/>
        </w:rPr>
        <w:t xml:space="preserve"> </w:t>
      </w:r>
      <w:r w:rsidRPr="001626C8">
        <w:rPr>
          <w:rFonts w:ascii="Maiandra GD" w:eastAsia="Times New Roman" w:hAnsi="Maiandra GD"/>
          <w:color w:val="000000"/>
          <w:lang w:eastAsia="es-MX"/>
        </w:rPr>
        <w:t>Al concluir el recorrido por este barrio tradicional, podremos contemplar el arte urbano a través de grafitis plasmados en las vibrantes fachadas, narrando la historia viva de Getsemaní.</w:t>
      </w:r>
    </w:p>
    <w:p w14:paraId="41C7DF98" w14:textId="77777777" w:rsidR="001626C8" w:rsidRPr="001626C8" w:rsidRDefault="001626C8" w:rsidP="003F66E6">
      <w:pPr>
        <w:numPr>
          <w:ilvl w:val="0"/>
          <w:numId w:val="32"/>
        </w:numPr>
        <w:tabs>
          <w:tab w:val="clear" w:pos="720"/>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Incluye: traslado hotel - Getsemaní, recorrido descrito, guía.</w:t>
      </w:r>
    </w:p>
    <w:p w14:paraId="2BD9AF13" w14:textId="77777777" w:rsidR="001626C8" w:rsidRPr="001626C8" w:rsidRDefault="001626C8" w:rsidP="003F66E6">
      <w:pPr>
        <w:numPr>
          <w:ilvl w:val="0"/>
          <w:numId w:val="32"/>
        </w:numPr>
        <w:tabs>
          <w:tab w:val="clear" w:pos="720"/>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No Incluye: Traslado de regreso al hotel, propinas para los artesanos.</w:t>
      </w:r>
    </w:p>
    <w:p w14:paraId="591E321C" w14:textId="77777777" w:rsidR="001626C8" w:rsidRPr="001626C8" w:rsidRDefault="001626C8" w:rsidP="003F66E6">
      <w:pPr>
        <w:numPr>
          <w:ilvl w:val="0"/>
          <w:numId w:val="32"/>
        </w:numPr>
        <w:tabs>
          <w:tab w:val="clear" w:pos="720"/>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Operación: lunes a viernes (excepto festivos).</w:t>
      </w:r>
    </w:p>
    <w:p w14:paraId="76753D93" w14:textId="77777777" w:rsidR="001626C8" w:rsidRPr="001626C8" w:rsidRDefault="001626C8" w:rsidP="003F66E6">
      <w:pPr>
        <w:numPr>
          <w:ilvl w:val="0"/>
          <w:numId w:val="32"/>
        </w:numPr>
        <w:tabs>
          <w:tab w:val="clear" w:pos="720"/>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Horario de inicio: 09.00 o 15:00 hrs.</w:t>
      </w:r>
    </w:p>
    <w:p w14:paraId="0AC835B4" w14:textId="77777777" w:rsidR="001626C8" w:rsidRPr="001626C8" w:rsidRDefault="001626C8" w:rsidP="003F66E6">
      <w:pPr>
        <w:numPr>
          <w:ilvl w:val="0"/>
          <w:numId w:val="32"/>
        </w:numPr>
        <w:tabs>
          <w:tab w:val="clear" w:pos="720"/>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Duración: 2 horas y 30 minutos aproximadamente.</w:t>
      </w:r>
    </w:p>
    <w:p w14:paraId="2E412603" w14:textId="048AB48F" w:rsidR="001626C8" w:rsidRPr="001626C8" w:rsidRDefault="001626C8" w:rsidP="001626C8">
      <w:pPr>
        <w:rPr>
          <w:rFonts w:ascii="Maiandra GD" w:eastAsia="Times New Roman" w:hAnsi="Maiandra GD"/>
          <w:color w:val="000000"/>
          <w:lang w:eastAsia="es-MX"/>
        </w:rPr>
      </w:pPr>
    </w:p>
    <w:p w14:paraId="2837DF89" w14:textId="49C9F06D" w:rsidR="001626C8" w:rsidRPr="001626C8" w:rsidRDefault="001626C8" w:rsidP="003F66E6">
      <w:pPr>
        <w:numPr>
          <w:ilvl w:val="0"/>
          <w:numId w:val="28"/>
        </w:numPr>
        <w:tabs>
          <w:tab w:val="clear" w:pos="720"/>
        </w:tabs>
        <w:ind w:left="142"/>
        <w:jc w:val="both"/>
        <w:textAlignment w:val="baseline"/>
        <w:rPr>
          <w:rFonts w:ascii="Maiandra GD" w:eastAsia="Times New Roman" w:hAnsi="Maiandra GD"/>
          <w:b/>
          <w:bCs/>
          <w:color w:val="7030A0"/>
          <w:lang w:eastAsia="es-MX"/>
        </w:rPr>
      </w:pPr>
      <w:r w:rsidRPr="001626C8">
        <w:rPr>
          <w:rFonts w:ascii="Maiandra GD" w:eastAsia="Times New Roman" w:hAnsi="Maiandra GD"/>
          <w:b/>
          <w:bCs/>
          <w:color w:val="7030A0"/>
          <w:lang w:eastAsia="es-MX"/>
        </w:rPr>
        <w:t>Día de Playa “San Pedro Majagua” Plan Silver</w:t>
      </w:r>
      <w:r w:rsidR="003F66E6" w:rsidRPr="003F66E6">
        <w:rPr>
          <w:rFonts w:ascii="Maiandra GD" w:eastAsia="Times New Roman" w:hAnsi="Maiandra GD"/>
          <w:b/>
          <w:bCs/>
          <w:color w:val="7030A0"/>
          <w:lang w:eastAsia="es-MX"/>
        </w:rPr>
        <w:t xml:space="preserve"> | Sup</w:t>
      </w:r>
      <w:r w:rsidRPr="001626C8">
        <w:rPr>
          <w:rFonts w:ascii="Maiandra GD" w:eastAsia="Times New Roman" w:hAnsi="Maiandra GD"/>
          <w:b/>
          <w:bCs/>
          <w:color w:val="7030A0"/>
          <w:lang w:eastAsia="es-MX"/>
        </w:rPr>
        <w:t>lemento de USD 192 (valor por persona mínimo 2 pasajeros viajando juntos)</w:t>
      </w:r>
    </w:p>
    <w:p w14:paraId="1F4E04CB" w14:textId="77777777" w:rsidR="001626C8" w:rsidRPr="001626C8" w:rsidRDefault="001626C8" w:rsidP="003F66E6">
      <w:pPr>
        <w:ind w:left="142"/>
        <w:jc w:val="both"/>
        <w:rPr>
          <w:rFonts w:ascii="Maiandra GD" w:eastAsia="Times New Roman" w:hAnsi="Maiandra GD"/>
          <w:color w:val="000000"/>
          <w:lang w:eastAsia="es-MX"/>
        </w:rPr>
      </w:pPr>
      <w:r w:rsidRPr="001626C8">
        <w:rPr>
          <w:rFonts w:ascii="Maiandra GD" w:eastAsia="Times New Roman" w:hAnsi="Maiandra GD"/>
          <w:color w:val="000000"/>
          <w:lang w:eastAsia="es-MX"/>
        </w:rPr>
        <w:t xml:space="preserve">Ubicado en Isla Grande a 45km de la ciudad de Cartagena, hace parte de las 31 islas que conforman el Parque Nacional Natural del Rosario;  luego de una hora de travesía en una lancha rápida llegará a este mágico lugar de descanso y relajación que ofrece dos accesos al mar, uno un </w:t>
      </w:r>
      <w:r w:rsidRPr="001626C8">
        <w:rPr>
          <w:rFonts w:ascii="Maiandra GD" w:eastAsia="Times New Roman" w:hAnsi="Maiandra GD"/>
          <w:color w:val="000000"/>
          <w:lang w:eastAsia="es-MX"/>
        </w:rPr>
        <w:lastRenderedPageBreak/>
        <w:t>poco más tranquilo y sin ruido que el otro de acuerdo con su preferencia; estando en el lugar puede tomar actividades opcionales como masajes relajantes, caminatas, tours por los manglares, visitar el Acuario, buceo, snorkeling, entre otros.</w:t>
      </w:r>
    </w:p>
    <w:p w14:paraId="0D93EC16"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Incluye: Transporte en lancha compartida (no exclusiva), cóctel de bienvenida, almuerzo (entrada, fuerte, bebida no alcohólica y postre) e Impuesto de muelle.</w:t>
      </w:r>
    </w:p>
    <w:p w14:paraId="7ED4C6C7"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No incluye: Traslados del hotel al muelle y retorno, gastos y consumos no especificados.</w:t>
      </w:r>
    </w:p>
    <w:p w14:paraId="43DAC8BD"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Operación: Diaria excepto 01 de enero de cada año.</w:t>
      </w:r>
    </w:p>
    <w:p w14:paraId="3B53CBA9"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Duración: 6.5 horas aproximadamente. </w:t>
      </w:r>
    </w:p>
    <w:p w14:paraId="18B8D36F"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Horario de inicio: Los pasajeros deben presentarse en el muelle La Bodeguita máximo a las 08:30 hrs en la puerta # 3 para realizar protocolo de registro de abordaje.</w:t>
      </w:r>
    </w:p>
    <w:p w14:paraId="05941648"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Notas: El regreso habitual de la Isla a Cartagena es a las 15:00 hrs (dependiendo las condiciones climáticas, puede variar la salida desde las 14:30 hrs aproximadamente.</w:t>
      </w:r>
    </w:p>
    <w:p w14:paraId="1D276A2D" w14:textId="77777777" w:rsidR="001626C8" w:rsidRPr="001626C8" w:rsidRDefault="001626C8" w:rsidP="003F66E6">
      <w:pPr>
        <w:numPr>
          <w:ilvl w:val="0"/>
          <w:numId w:val="33"/>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Restricciones: Excursión no apta debido a los movimientos de la lancha, para mujeres embarazadas o personas con problemas o cirugías de columna. No se permite el acceso a las lanchas a personas en estado de embriaguez o mascotas.</w:t>
      </w:r>
    </w:p>
    <w:p w14:paraId="0C2105A9" w14:textId="53580E57" w:rsidR="001626C8" w:rsidRPr="001626C8" w:rsidRDefault="001626C8" w:rsidP="001626C8">
      <w:pPr>
        <w:rPr>
          <w:rFonts w:ascii="Maiandra GD" w:eastAsia="Times New Roman" w:hAnsi="Maiandra GD"/>
          <w:color w:val="000000"/>
          <w:lang w:eastAsia="es-MX"/>
        </w:rPr>
      </w:pPr>
    </w:p>
    <w:p w14:paraId="69E2D88B" w14:textId="393CF0EA" w:rsidR="001626C8" w:rsidRPr="001626C8" w:rsidRDefault="001626C8" w:rsidP="003F66E6">
      <w:pPr>
        <w:numPr>
          <w:ilvl w:val="0"/>
          <w:numId w:val="30"/>
        </w:numPr>
        <w:tabs>
          <w:tab w:val="clear" w:pos="720"/>
        </w:tabs>
        <w:ind w:left="142"/>
        <w:jc w:val="both"/>
        <w:textAlignment w:val="baseline"/>
        <w:rPr>
          <w:rFonts w:ascii="Maiandra GD" w:eastAsia="Times New Roman" w:hAnsi="Maiandra GD"/>
          <w:b/>
          <w:bCs/>
          <w:color w:val="7030A0"/>
          <w:lang w:eastAsia="es-MX"/>
        </w:rPr>
      </w:pPr>
      <w:r w:rsidRPr="001626C8">
        <w:rPr>
          <w:rFonts w:ascii="Maiandra GD" w:eastAsia="Times New Roman" w:hAnsi="Maiandra GD"/>
          <w:b/>
          <w:bCs/>
          <w:color w:val="7030A0"/>
          <w:lang w:eastAsia="es-MX"/>
        </w:rPr>
        <w:t>Excursión Islas del Rosario “Catamarán Bonavida”</w:t>
      </w:r>
      <w:r w:rsidR="003F66E6">
        <w:rPr>
          <w:rFonts w:ascii="Maiandra GD" w:eastAsia="Times New Roman" w:hAnsi="Maiandra GD"/>
          <w:b/>
          <w:bCs/>
          <w:color w:val="7030A0"/>
          <w:lang w:eastAsia="es-MX"/>
        </w:rPr>
        <w:t xml:space="preserve"> |</w:t>
      </w:r>
      <w:r w:rsidRPr="001626C8">
        <w:rPr>
          <w:rFonts w:ascii="Maiandra GD" w:eastAsia="Times New Roman" w:hAnsi="Maiandra GD"/>
          <w:b/>
          <w:bCs/>
          <w:color w:val="7030A0"/>
          <w:lang w:eastAsia="es-MX"/>
        </w:rPr>
        <w:t xml:space="preserve"> </w:t>
      </w:r>
      <w:r w:rsidR="003F66E6">
        <w:rPr>
          <w:rFonts w:ascii="Maiandra GD" w:eastAsia="Times New Roman" w:hAnsi="Maiandra GD"/>
          <w:b/>
          <w:bCs/>
          <w:color w:val="7030A0"/>
          <w:lang w:eastAsia="es-MX"/>
        </w:rPr>
        <w:t>S</w:t>
      </w:r>
      <w:r w:rsidRPr="001626C8">
        <w:rPr>
          <w:rFonts w:ascii="Maiandra GD" w:eastAsia="Times New Roman" w:hAnsi="Maiandra GD"/>
          <w:b/>
          <w:bCs/>
          <w:color w:val="7030A0"/>
          <w:lang w:eastAsia="es-MX"/>
        </w:rPr>
        <w:t>uplemento de USD 138 (valor por persona mínimo 2 pasajeros viajando juntos)</w:t>
      </w:r>
    </w:p>
    <w:p w14:paraId="3D2A66FB" w14:textId="77777777" w:rsidR="001626C8" w:rsidRPr="001626C8" w:rsidRDefault="001626C8" w:rsidP="003F66E6">
      <w:pPr>
        <w:ind w:left="142"/>
        <w:jc w:val="both"/>
        <w:rPr>
          <w:rFonts w:ascii="Maiandra GD" w:eastAsia="Times New Roman" w:hAnsi="Maiandra GD"/>
          <w:color w:val="000000"/>
          <w:lang w:eastAsia="es-MX"/>
        </w:rPr>
      </w:pPr>
      <w:r w:rsidRPr="001626C8">
        <w:rPr>
          <w:rFonts w:ascii="Maiandra GD" w:eastAsia="Times New Roman" w:hAnsi="Maiandra GD"/>
          <w:color w:val="000000"/>
          <w:lang w:eastAsia="es-MX"/>
        </w:rPr>
        <w:t>Partiendo desde el Muelle de la Bodeguita o Pegasos cerca de la ciudad amurallada, subiremos a bordo del catamarán, dónde nos recibirán con un cóctel de bienvenida. Durante el viaje por la Bahía de Cartagena hacia las Islas del Rosario, haremos una parada en Isla Grande para disfrutar de aproximadamente una hora y media cerca del arrecife, donde podemos hacer actividades como nadar o snorkel (se tiene a disposición las máscaras y tubos presentando un documento de identidad). Nos brindarán un aperitivo y luego continuaremos navegando por las Islas del Rosario. Frente a la Isla Caribaru, allí el catamarán hará una parada para servir una comida que incluye arroz de marisco preparado a bordo, surtido de ensaladas frescas y fruta de postre. Tendremos un tiempo adicional para disfrutar de un segundo baño para regresar navegando hacia el Muelle de la Bodeguita y finalizar el viaje.</w:t>
      </w:r>
    </w:p>
    <w:p w14:paraId="6668D713" w14:textId="77777777" w:rsidR="001626C8" w:rsidRPr="001626C8" w:rsidRDefault="001626C8" w:rsidP="003F66E6">
      <w:pPr>
        <w:numPr>
          <w:ilvl w:val="0"/>
          <w:numId w:val="34"/>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Incluye: Coctel de bienvenida, bebidas SIN alcohol, aperitivo y almuerzo (arroz de marisco, o de pollo o vegetariano) a bordo, Snorkeling, máscara y tubo gratuito, tasa de embarque, tasa entrada al PNN Islas del Rosario.</w:t>
      </w:r>
    </w:p>
    <w:p w14:paraId="5F0FEC9C" w14:textId="77777777" w:rsidR="001626C8" w:rsidRPr="001626C8" w:rsidRDefault="001626C8" w:rsidP="003F66E6">
      <w:pPr>
        <w:numPr>
          <w:ilvl w:val="0"/>
          <w:numId w:val="34"/>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Operación: Diaria.  </w:t>
      </w:r>
    </w:p>
    <w:p w14:paraId="00F50E6B" w14:textId="77777777" w:rsidR="001626C8" w:rsidRPr="001626C8" w:rsidRDefault="001626C8" w:rsidP="003F66E6">
      <w:pPr>
        <w:numPr>
          <w:ilvl w:val="0"/>
          <w:numId w:val="34"/>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Horario de inicio: El embarque se realiza a las 08:00 hrs desde el muelle de la bodeguita o pegasos.</w:t>
      </w:r>
    </w:p>
    <w:p w14:paraId="5436C801" w14:textId="77777777" w:rsidR="001626C8" w:rsidRPr="001626C8" w:rsidRDefault="001626C8" w:rsidP="003F66E6">
      <w:pPr>
        <w:numPr>
          <w:ilvl w:val="0"/>
          <w:numId w:val="34"/>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Duración: 7 hrs aproximadamente.</w:t>
      </w:r>
    </w:p>
    <w:p w14:paraId="54A3C3DA" w14:textId="77777777" w:rsidR="001626C8" w:rsidRPr="001626C8" w:rsidRDefault="001626C8" w:rsidP="003F66E6">
      <w:pPr>
        <w:numPr>
          <w:ilvl w:val="0"/>
          <w:numId w:val="34"/>
        </w:numPr>
        <w:tabs>
          <w:tab w:val="clear" w:pos="720"/>
          <w:tab w:val="num" w:pos="567"/>
        </w:tabs>
        <w:ind w:left="426"/>
        <w:jc w:val="both"/>
        <w:textAlignment w:val="baseline"/>
        <w:rPr>
          <w:rFonts w:ascii="Maiandra GD" w:eastAsia="Times New Roman" w:hAnsi="Maiandra GD"/>
          <w:color w:val="000000"/>
          <w:lang w:eastAsia="es-MX"/>
        </w:rPr>
      </w:pPr>
      <w:r w:rsidRPr="001626C8">
        <w:rPr>
          <w:rFonts w:ascii="Maiandra GD" w:eastAsia="Times New Roman" w:hAnsi="Maiandra GD"/>
          <w:color w:val="000000"/>
          <w:lang w:eastAsia="es-MX"/>
        </w:rPr>
        <w:t>Notas: El itinerario o los horarios pueden ser modificados por causas meteorológicas por decisión del capitán. El embarque y desembarque será en el Muelle de la Bodeguita o pegasos, frente a la ciudad amurallada.</w:t>
      </w:r>
    </w:p>
    <w:p w14:paraId="07E0E13B" w14:textId="77777777" w:rsidR="001626C8" w:rsidRDefault="001626C8" w:rsidP="00F630F0">
      <w:pPr>
        <w:jc w:val="both"/>
        <w:rPr>
          <w:rFonts w:asciiTheme="majorHAnsi" w:hAnsiTheme="majorHAnsi" w:cstheme="majorHAnsi"/>
        </w:rPr>
      </w:pPr>
    </w:p>
    <w:p w14:paraId="39F806DB" w14:textId="35D578CB" w:rsidR="00AD40E7" w:rsidRPr="00F630F0" w:rsidRDefault="00AD40E7" w:rsidP="003F66E6">
      <w:pPr>
        <w:jc w:val="both"/>
        <w:rPr>
          <w:rFonts w:ascii="Maiandra GD" w:hAnsi="Maiandra GD" w:cstheme="majorHAnsi"/>
          <w:color w:val="FF0000"/>
        </w:rPr>
      </w:pPr>
      <w:r w:rsidRPr="00F630F0">
        <w:rPr>
          <w:rFonts w:asciiTheme="majorHAnsi" w:hAnsiTheme="majorHAnsi" w:cstheme="majorHAnsi"/>
        </w:rPr>
        <w:tab/>
      </w:r>
    </w:p>
    <w:p w14:paraId="7B2BC563" w14:textId="77777777" w:rsidR="00AD40E7" w:rsidRPr="00984377" w:rsidRDefault="00AD40E7" w:rsidP="00AD40E7"/>
    <w:p w14:paraId="14947F55" w14:textId="77777777" w:rsidR="003243D1" w:rsidRPr="00C822C6" w:rsidRDefault="003243D1" w:rsidP="003243D1">
      <w:pPr>
        <w:widowControl w:val="0"/>
        <w:spacing w:line="264" w:lineRule="auto"/>
        <w:jc w:val="both"/>
        <w:rPr>
          <w:rFonts w:ascii="Arial Narrow" w:hAnsi="Arial Narrow"/>
          <w:b/>
          <w:bCs/>
          <w:color w:val="33334D"/>
          <w:kern w:val="28"/>
          <w:sz w:val="17"/>
          <w:szCs w:val="17"/>
          <w:u w:val="single"/>
          <w14:cntxtAlts/>
        </w:rPr>
      </w:pPr>
    </w:p>
    <w:p w14:paraId="3F6FD24E" w14:textId="77777777" w:rsidR="003243D1" w:rsidRPr="00C822C6" w:rsidRDefault="003243D1" w:rsidP="003243D1">
      <w:pPr>
        <w:widowControl w:val="0"/>
        <w:spacing w:line="264" w:lineRule="auto"/>
        <w:jc w:val="both"/>
        <w:rPr>
          <w:rFonts w:ascii="Arial Narrow" w:hAnsi="Arial Narrow"/>
          <w:b/>
          <w:bCs/>
          <w:color w:val="33334D"/>
          <w:kern w:val="28"/>
          <w:sz w:val="17"/>
          <w:szCs w:val="17"/>
          <w:u w:val="single"/>
          <w14:cntxtAlts/>
        </w:rPr>
      </w:pPr>
    </w:p>
    <w:p w14:paraId="2BBDDFEC" w14:textId="77777777" w:rsidR="00745D3D" w:rsidRDefault="00745D3D" w:rsidP="003243D1">
      <w:pPr>
        <w:rPr>
          <w:rFonts w:ascii="Maiandra GD" w:hAnsi="Maiandra GD"/>
          <w:b/>
          <w:bCs/>
          <w:color w:val="7030A0"/>
          <w:sz w:val="28"/>
          <w:szCs w:val="28"/>
        </w:rPr>
      </w:pPr>
    </w:p>
    <w:sectPr w:rsidR="00745D3D" w:rsidSect="00AC42B1">
      <w:headerReference w:type="default" r:id="rId8"/>
      <w:footerReference w:type="default" r:id="rId9"/>
      <w:pgSz w:w="12240" w:h="15840"/>
      <w:pgMar w:top="1276" w:right="1134" w:bottom="1418" w:left="1134" w:header="709" w:footer="278"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mo">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delle Lt">
    <w:altName w:val="Calibri"/>
    <w:panose1 w:val="00000000000000000000"/>
    <w:charset w:val="00"/>
    <w:family w:val="modern"/>
    <w:notTrueType/>
    <w:pitch w:val="variable"/>
    <w:sig w:usb0="80000087" w:usb1="0000004B" w:usb2="00000000" w:usb3="00000000" w:csb0="0000008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0901D0"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393635EA" w:rsidR="004075DA" w:rsidRDefault="00AD40E7" w:rsidP="00150C41">
    <w:pPr>
      <w:pStyle w:val="Encabezado"/>
      <w:ind w:left="-709"/>
    </w:pPr>
    <w:r>
      <w:rPr>
        <w:noProof/>
      </w:rPr>
      <w:drawing>
        <wp:anchor distT="0" distB="0" distL="114300" distR="114300" simplePos="0" relativeHeight="251660288" behindDoc="0" locked="0" layoutInCell="1" allowOverlap="1" wp14:anchorId="6FBF2254" wp14:editId="44082E76">
          <wp:simplePos x="0" y="0"/>
          <wp:positionH relativeFrom="margin">
            <wp:posOffset>5543081</wp:posOffset>
          </wp:positionH>
          <wp:positionV relativeFrom="paragraph">
            <wp:posOffset>256871</wp:posOffset>
          </wp:positionV>
          <wp:extent cx="325755" cy="105410"/>
          <wp:effectExtent l="0" t="0" r="0" b="8890"/>
          <wp:wrapSquare wrapText="bothSides"/>
          <wp:docPr id="17" name="Imagen 17" descr="Panamericana de viajes, Bookingmotor | Hoteles, Traslados, Actividades,  Circuitos y much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americana de viajes, Bookingmotor | Hoteles, Traslados, Actividades,  Circuitos y mucho más!"/>
                  <pic:cNvPicPr>
                    <a:picLocks noChangeAspect="1" noChangeArrowheads="1"/>
                  </pic:cNvPicPr>
                </pic:nvPicPr>
                <pic:blipFill rotWithShape="1">
                  <a:blip r:embed="rId1">
                    <a:extLst>
                      <a:ext uri="{28A0092B-C50C-407E-A947-70E740481C1C}">
                        <a14:useLocalDpi xmlns:a14="http://schemas.microsoft.com/office/drawing/2010/main" val="0"/>
                      </a:ext>
                    </a:extLst>
                  </a:blip>
                  <a:srcRect l="6238" t="28700" r="12033" b="32982"/>
                  <a:stretch/>
                </pic:blipFill>
                <pic:spPr bwMode="auto">
                  <a:xfrm>
                    <a:off x="0" y="0"/>
                    <a:ext cx="325755" cy="105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06A3">
      <w:rPr>
        <w:noProof/>
      </w:rPr>
      <w:drawing>
        <wp:anchor distT="0" distB="0" distL="114300" distR="114300" simplePos="0" relativeHeight="251658240" behindDoc="0" locked="0" layoutInCell="1" allowOverlap="1" wp14:anchorId="08C9E670" wp14:editId="1ECD54D6">
          <wp:simplePos x="0" y="0"/>
          <wp:positionH relativeFrom="column">
            <wp:posOffset>-391105</wp:posOffset>
          </wp:positionH>
          <wp:positionV relativeFrom="paragraph">
            <wp:posOffset>-265021</wp:posOffset>
          </wp:positionV>
          <wp:extent cx="1066800" cy="5334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3D06A3">
      <w:rPr>
        <w:noProof/>
      </w:rPr>
      <w:drawing>
        <wp:anchor distT="0" distB="0" distL="114300" distR="114300" simplePos="0" relativeHeight="251657215" behindDoc="1" locked="0" layoutInCell="1" allowOverlap="1" wp14:anchorId="7DA9AF0C" wp14:editId="3E808BA3">
          <wp:simplePos x="0" y="0"/>
          <wp:positionH relativeFrom="column">
            <wp:posOffset>-1976462</wp:posOffset>
          </wp:positionH>
          <wp:positionV relativeFrom="paragraph">
            <wp:posOffset>2494524</wp:posOffset>
          </wp:positionV>
          <wp:extent cx="4643755" cy="8258810"/>
          <wp:effectExtent l="0" t="0" r="4445"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290108">
      <w:rPr>
        <w:noProof/>
      </w:rPr>
      <w:drawing>
        <wp:anchor distT="0" distB="0" distL="114300" distR="114300" simplePos="0" relativeHeight="251656190" behindDoc="1" locked="0" layoutInCell="1" allowOverlap="1" wp14:anchorId="20F9159C" wp14:editId="6DFA1499">
          <wp:simplePos x="0" y="0"/>
          <wp:positionH relativeFrom="column">
            <wp:posOffset>3138707</wp:posOffset>
          </wp:positionH>
          <wp:positionV relativeFrom="paragraph">
            <wp:posOffset>-1553991</wp:posOffset>
          </wp:positionV>
          <wp:extent cx="4574540" cy="82588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57" type="#_x0000_t75" style="width:441.75pt;height:257.25pt" o:bullet="t">
        <v:imagedata r:id="rId1" o:title="LOGO "/>
      </v:shape>
    </w:pict>
  </w:numPicBullet>
  <w:numPicBullet w:numPicBulletId="1">
    <w:pict>
      <v:shape id="_x0000_i2458" type="#_x0000_t75" style="width:60.75pt;height:36pt" o:bullet="t">
        <v:imagedata r:id="rId2" o:title="SEVENTS_250X150px"/>
      </v:shape>
    </w:pict>
  </w:numPicBullet>
  <w:numPicBullet w:numPicBulletId="2">
    <w:pict>
      <v:shape id="_x0000_i2459" type="#_x0000_t75" style="width:504.75pt;height:278.25pt" o:bullet="t">
        <v:imagedata r:id="rId3" o:title="sin fondo logo sevents"/>
      </v:shape>
    </w:pict>
  </w:numPicBullet>
  <w:numPicBullet w:numPicBulletId="3">
    <w:pict>
      <v:shape id="_x0000_i2460" type="#_x0000_t75" style="width:480.75pt;height:291.75pt" o:bullet="t">
        <v:imagedata r:id="rId4" o:title="logo con transparencia actualizado"/>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E7154"/>
    <w:multiLevelType w:val="hybridMultilevel"/>
    <w:tmpl w:val="9370C8CE"/>
    <w:lvl w:ilvl="0" w:tplc="329ABD04">
      <w:start w:val="1"/>
      <w:numFmt w:val="bullet"/>
      <w:lvlText w:val=""/>
      <w:lvlPicBulletId w:val="1"/>
      <w:lvlJc w:val="left"/>
      <w:pPr>
        <w:ind w:left="1070" w:hanging="360"/>
      </w:pPr>
      <w:rPr>
        <w:rFonts w:ascii="Symbol" w:hAnsi="Symbol" w:hint="default"/>
        <w:color w:val="auto"/>
        <w:sz w:val="20"/>
        <w:szCs w:val="20"/>
      </w:rPr>
    </w:lvl>
    <w:lvl w:ilvl="1" w:tplc="080A0003">
      <w:start w:val="1"/>
      <w:numFmt w:val="bullet"/>
      <w:lvlText w:val="o"/>
      <w:lvlJc w:val="left"/>
      <w:pPr>
        <w:ind w:left="1790" w:hanging="360"/>
      </w:pPr>
      <w:rPr>
        <w:rFonts w:ascii="Courier New" w:hAnsi="Courier New" w:cs="Courier New" w:hint="default"/>
      </w:rPr>
    </w:lvl>
    <w:lvl w:ilvl="2" w:tplc="080A0005">
      <w:start w:val="1"/>
      <w:numFmt w:val="bullet"/>
      <w:lvlText w:val=""/>
      <w:lvlJc w:val="left"/>
      <w:pPr>
        <w:ind w:left="2510" w:hanging="360"/>
      </w:pPr>
      <w:rPr>
        <w:rFonts w:ascii="Wingdings" w:hAnsi="Wingdings" w:hint="default"/>
      </w:rPr>
    </w:lvl>
    <w:lvl w:ilvl="3" w:tplc="080A0001">
      <w:start w:val="1"/>
      <w:numFmt w:val="bullet"/>
      <w:lvlText w:val=""/>
      <w:lvlJc w:val="left"/>
      <w:pPr>
        <w:ind w:left="3230" w:hanging="360"/>
      </w:pPr>
      <w:rPr>
        <w:rFonts w:ascii="Symbol" w:hAnsi="Symbol" w:hint="default"/>
      </w:rPr>
    </w:lvl>
    <w:lvl w:ilvl="4" w:tplc="080A0003">
      <w:start w:val="1"/>
      <w:numFmt w:val="bullet"/>
      <w:lvlText w:val="o"/>
      <w:lvlJc w:val="left"/>
      <w:pPr>
        <w:ind w:left="3950" w:hanging="360"/>
      </w:pPr>
      <w:rPr>
        <w:rFonts w:ascii="Courier New" w:hAnsi="Courier New" w:cs="Courier New" w:hint="default"/>
      </w:rPr>
    </w:lvl>
    <w:lvl w:ilvl="5" w:tplc="080A0005">
      <w:start w:val="1"/>
      <w:numFmt w:val="bullet"/>
      <w:lvlText w:val=""/>
      <w:lvlJc w:val="left"/>
      <w:pPr>
        <w:ind w:left="4670" w:hanging="360"/>
      </w:pPr>
      <w:rPr>
        <w:rFonts w:ascii="Wingdings" w:hAnsi="Wingdings" w:hint="default"/>
      </w:rPr>
    </w:lvl>
    <w:lvl w:ilvl="6" w:tplc="080A0001">
      <w:start w:val="1"/>
      <w:numFmt w:val="bullet"/>
      <w:lvlText w:val=""/>
      <w:lvlJc w:val="left"/>
      <w:pPr>
        <w:ind w:left="5390" w:hanging="360"/>
      </w:pPr>
      <w:rPr>
        <w:rFonts w:ascii="Symbol" w:hAnsi="Symbol" w:hint="default"/>
      </w:rPr>
    </w:lvl>
    <w:lvl w:ilvl="7" w:tplc="080A0003">
      <w:start w:val="1"/>
      <w:numFmt w:val="bullet"/>
      <w:lvlText w:val="o"/>
      <w:lvlJc w:val="left"/>
      <w:pPr>
        <w:ind w:left="6110" w:hanging="360"/>
      </w:pPr>
      <w:rPr>
        <w:rFonts w:ascii="Courier New" w:hAnsi="Courier New" w:cs="Courier New" w:hint="default"/>
      </w:rPr>
    </w:lvl>
    <w:lvl w:ilvl="8" w:tplc="080A0005">
      <w:start w:val="1"/>
      <w:numFmt w:val="bullet"/>
      <w:lvlText w:val=""/>
      <w:lvlJc w:val="left"/>
      <w:pPr>
        <w:ind w:left="683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B756E1"/>
    <w:multiLevelType w:val="multilevel"/>
    <w:tmpl w:val="9D2AE5BE"/>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15:restartNumberingAfterBreak="0">
    <w:nsid w:val="17EC6395"/>
    <w:multiLevelType w:val="multilevel"/>
    <w:tmpl w:val="41EA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200166"/>
    <w:multiLevelType w:val="hybridMultilevel"/>
    <w:tmpl w:val="E870924C"/>
    <w:lvl w:ilvl="0" w:tplc="E41ECF8A">
      <w:numFmt w:val="bullet"/>
      <w:lvlText w:val=""/>
      <w:lvlJc w:val="left"/>
      <w:pPr>
        <w:ind w:left="720" w:hanging="360"/>
      </w:pPr>
      <w:rPr>
        <w:rFonts w:ascii="Symbol" w:eastAsia="Arimo" w:hAnsi="Symbol" w:cstheme="majorHAnsi" w:hint="default"/>
        <w:b/>
        <w:color w:val="auto"/>
      </w:rPr>
    </w:lvl>
    <w:lvl w:ilvl="1" w:tplc="EB0E0062">
      <w:start w:val="1"/>
      <w:numFmt w:val="bullet"/>
      <w:lvlText w:val=""/>
      <w:lvlJc w:val="left"/>
      <w:pPr>
        <w:ind w:left="1440" w:hanging="360"/>
      </w:pPr>
      <w:rPr>
        <w:rFonts w:ascii="Wingdings" w:hAnsi="Wingdings" w:hint="default"/>
        <w:color w:val="002060"/>
      </w:rPr>
    </w:lvl>
    <w:lvl w:ilvl="2" w:tplc="739ED60E">
      <w:start w:val="1"/>
      <w:numFmt w:val="bullet"/>
      <w:lvlText w:val=""/>
      <w:lvlJc w:val="left"/>
      <w:pPr>
        <w:ind w:left="2160" w:hanging="360"/>
      </w:pPr>
      <w:rPr>
        <w:rFonts w:ascii="Wingdings" w:hAnsi="Wingdings" w:hint="default"/>
        <w:color w:val="002060"/>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F42960"/>
    <w:multiLevelType w:val="multilevel"/>
    <w:tmpl w:val="E630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27674C3D"/>
    <w:multiLevelType w:val="multilevel"/>
    <w:tmpl w:val="0D888FEA"/>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D41E9"/>
    <w:multiLevelType w:val="multilevel"/>
    <w:tmpl w:val="8E9EE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2D6A7C1C"/>
    <w:multiLevelType w:val="multilevel"/>
    <w:tmpl w:val="1C4A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9A5F6D"/>
    <w:multiLevelType w:val="hybridMultilevel"/>
    <w:tmpl w:val="38AEDD9E"/>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F52537"/>
    <w:multiLevelType w:val="multilevel"/>
    <w:tmpl w:val="AB6C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C96BDA"/>
    <w:multiLevelType w:val="multilevel"/>
    <w:tmpl w:val="901E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0F7A1D"/>
    <w:multiLevelType w:val="hybridMultilevel"/>
    <w:tmpl w:val="D932DC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15:restartNumberingAfterBreak="0">
    <w:nsid w:val="4F52391D"/>
    <w:multiLevelType w:val="hybridMultilevel"/>
    <w:tmpl w:val="7DE07014"/>
    <w:lvl w:ilvl="0" w:tplc="35FECEA4">
      <w:start w:val="1"/>
      <w:numFmt w:val="bullet"/>
      <w:lvlText w:val=""/>
      <w:lvlPicBulletId w:val="1"/>
      <w:lvlJc w:val="left"/>
      <w:pPr>
        <w:ind w:left="294" w:hanging="360"/>
      </w:pPr>
      <w:rPr>
        <w:rFonts w:ascii="Symbol" w:hAnsi="Symbol" w:hint="default"/>
        <w:color w:val="aut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3" w15:restartNumberingAfterBreak="0">
    <w:nsid w:val="51FA1B1B"/>
    <w:multiLevelType w:val="multilevel"/>
    <w:tmpl w:val="281C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5B34428"/>
    <w:multiLevelType w:val="multilevel"/>
    <w:tmpl w:val="F0106002"/>
    <w:lvl w:ilvl="0">
      <w:start w:val="1"/>
      <w:numFmt w:val="bullet"/>
      <w:lvlText w:val=""/>
      <w:lvlJc w:val="left"/>
      <w:pPr>
        <w:tabs>
          <w:tab w:val="num" w:pos="720"/>
        </w:tabs>
        <w:ind w:left="720" w:hanging="360"/>
      </w:pPr>
      <w:rPr>
        <w:rFonts w:ascii="Wingdings" w:hAnsi="Wingdings" w:hint="default"/>
        <w:color w:val="00206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654AD5"/>
    <w:multiLevelType w:val="hybridMultilevel"/>
    <w:tmpl w:val="42DC7930"/>
    <w:lvl w:ilvl="0" w:tplc="35FECEA4">
      <w:start w:val="1"/>
      <w:numFmt w:val="bullet"/>
      <w:lvlText w:val=""/>
      <w:lvlPicBulletId w:val="1"/>
      <w:lvlJc w:val="left"/>
      <w:pPr>
        <w:ind w:left="294" w:hanging="360"/>
      </w:pPr>
      <w:rPr>
        <w:rFonts w:ascii="Symbol" w:hAnsi="Symbol" w:hint="default"/>
        <w:color w:val="aut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8"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F17AC5"/>
    <w:multiLevelType w:val="multilevel"/>
    <w:tmpl w:val="3BBC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B958AD"/>
    <w:multiLevelType w:val="multilevel"/>
    <w:tmpl w:val="800CB406"/>
    <w:lvl w:ilvl="0">
      <w:start w:val="12"/>
      <w:numFmt w:val="decimal"/>
      <w:lvlText w:val="%1"/>
      <w:lvlJc w:val="left"/>
      <w:pPr>
        <w:ind w:left="540" w:hanging="540"/>
      </w:pPr>
      <w:rPr>
        <w:rFonts w:eastAsia="Maiandra GD" w:cs="Maiandra GD" w:hint="default"/>
        <w:color w:val="auto"/>
      </w:rPr>
    </w:lvl>
    <w:lvl w:ilvl="1">
      <w:start w:val="15"/>
      <w:numFmt w:val="decimal"/>
      <w:lvlText w:val="%1-%2"/>
      <w:lvlJc w:val="left"/>
      <w:pPr>
        <w:ind w:left="540" w:hanging="540"/>
      </w:pPr>
      <w:rPr>
        <w:rFonts w:eastAsia="Maiandra GD" w:cs="Maiandra GD" w:hint="default"/>
        <w:color w:val="auto"/>
      </w:rPr>
    </w:lvl>
    <w:lvl w:ilvl="2">
      <w:start w:val="1"/>
      <w:numFmt w:val="decimal"/>
      <w:lvlText w:val="%1-%2.%3"/>
      <w:lvlJc w:val="left"/>
      <w:pPr>
        <w:ind w:left="720" w:hanging="720"/>
      </w:pPr>
      <w:rPr>
        <w:rFonts w:eastAsia="Maiandra GD" w:cs="Maiandra GD" w:hint="default"/>
        <w:color w:val="auto"/>
      </w:rPr>
    </w:lvl>
    <w:lvl w:ilvl="3">
      <w:start w:val="1"/>
      <w:numFmt w:val="decimal"/>
      <w:lvlText w:val="%1-%2.%3.%4"/>
      <w:lvlJc w:val="left"/>
      <w:pPr>
        <w:ind w:left="720" w:hanging="720"/>
      </w:pPr>
      <w:rPr>
        <w:rFonts w:eastAsia="Maiandra GD" w:cs="Maiandra GD" w:hint="default"/>
        <w:color w:val="auto"/>
      </w:rPr>
    </w:lvl>
    <w:lvl w:ilvl="4">
      <w:start w:val="1"/>
      <w:numFmt w:val="decimal"/>
      <w:lvlText w:val="%1-%2.%3.%4.%5"/>
      <w:lvlJc w:val="left"/>
      <w:pPr>
        <w:ind w:left="1080" w:hanging="1080"/>
      </w:pPr>
      <w:rPr>
        <w:rFonts w:eastAsia="Maiandra GD" w:cs="Maiandra GD" w:hint="default"/>
        <w:color w:val="auto"/>
      </w:rPr>
    </w:lvl>
    <w:lvl w:ilvl="5">
      <w:start w:val="1"/>
      <w:numFmt w:val="decimal"/>
      <w:lvlText w:val="%1-%2.%3.%4.%5.%6"/>
      <w:lvlJc w:val="left"/>
      <w:pPr>
        <w:ind w:left="1080" w:hanging="1080"/>
      </w:pPr>
      <w:rPr>
        <w:rFonts w:eastAsia="Maiandra GD" w:cs="Maiandra GD" w:hint="default"/>
        <w:color w:val="auto"/>
      </w:rPr>
    </w:lvl>
    <w:lvl w:ilvl="6">
      <w:start w:val="1"/>
      <w:numFmt w:val="decimal"/>
      <w:lvlText w:val="%1-%2.%3.%4.%5.%6.%7"/>
      <w:lvlJc w:val="left"/>
      <w:pPr>
        <w:ind w:left="1440" w:hanging="1440"/>
      </w:pPr>
      <w:rPr>
        <w:rFonts w:eastAsia="Maiandra GD" w:cs="Maiandra GD" w:hint="default"/>
        <w:color w:val="auto"/>
      </w:rPr>
    </w:lvl>
    <w:lvl w:ilvl="7">
      <w:start w:val="1"/>
      <w:numFmt w:val="decimal"/>
      <w:lvlText w:val="%1-%2.%3.%4.%5.%6.%7.%8"/>
      <w:lvlJc w:val="left"/>
      <w:pPr>
        <w:ind w:left="1440" w:hanging="1440"/>
      </w:pPr>
      <w:rPr>
        <w:rFonts w:eastAsia="Maiandra GD" w:cs="Maiandra GD" w:hint="default"/>
        <w:color w:val="auto"/>
      </w:rPr>
    </w:lvl>
    <w:lvl w:ilvl="8">
      <w:start w:val="1"/>
      <w:numFmt w:val="decimal"/>
      <w:lvlText w:val="%1-%2.%3.%4.%5.%6.%7.%8.%9"/>
      <w:lvlJc w:val="left"/>
      <w:pPr>
        <w:ind w:left="1800" w:hanging="1800"/>
      </w:pPr>
      <w:rPr>
        <w:rFonts w:eastAsia="Maiandra GD" w:cs="Maiandra GD" w:hint="default"/>
        <w:color w:val="auto"/>
      </w:rPr>
    </w:lvl>
  </w:abstractNum>
  <w:abstractNum w:abstractNumId="31"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19"/>
  </w:num>
  <w:num w:numId="4">
    <w:abstractNumId w:val="12"/>
  </w:num>
  <w:num w:numId="5">
    <w:abstractNumId w:val="2"/>
  </w:num>
  <w:num w:numId="6">
    <w:abstractNumId w:val="0"/>
  </w:num>
  <w:num w:numId="7">
    <w:abstractNumId w:val="21"/>
  </w:num>
  <w:num w:numId="8">
    <w:abstractNumId w:val="12"/>
  </w:num>
  <w:num w:numId="9">
    <w:abstractNumId w:val="4"/>
  </w:num>
  <w:num w:numId="10">
    <w:abstractNumId w:val="24"/>
  </w:num>
  <w:num w:numId="11">
    <w:abstractNumId w:val="14"/>
  </w:num>
  <w:num w:numId="12">
    <w:abstractNumId w:val="28"/>
  </w:num>
  <w:num w:numId="13">
    <w:abstractNumId w:val="25"/>
  </w:num>
  <w:num w:numId="14">
    <w:abstractNumId w:val="6"/>
  </w:num>
  <w:num w:numId="15">
    <w:abstractNumId w:val="20"/>
  </w:num>
  <w:num w:numId="16">
    <w:abstractNumId w:val="15"/>
  </w:num>
  <w:num w:numId="17">
    <w:abstractNumId w:val="1"/>
  </w:num>
  <w:num w:numId="18">
    <w:abstractNumId w:val="22"/>
  </w:num>
  <w:num w:numId="19">
    <w:abstractNumId w:val="1"/>
  </w:num>
  <w:num w:numId="20">
    <w:abstractNumId w:val="30"/>
  </w:num>
  <w:num w:numId="21">
    <w:abstractNumId w:val="7"/>
  </w:num>
  <w:num w:numId="22">
    <w:abstractNumId w:val="18"/>
  </w:num>
  <w:num w:numId="23">
    <w:abstractNumId w:val="23"/>
  </w:num>
  <w:num w:numId="24">
    <w:abstractNumId w:val="27"/>
  </w:num>
  <w:num w:numId="25">
    <w:abstractNumId w:val="29"/>
  </w:num>
  <w:num w:numId="26">
    <w:abstractNumId w:val="8"/>
  </w:num>
  <w:num w:numId="27">
    <w:abstractNumId w:val="11"/>
  </w:num>
  <w:num w:numId="28">
    <w:abstractNumId w:val="5"/>
  </w:num>
  <w:num w:numId="29">
    <w:abstractNumId w:val="16"/>
  </w:num>
  <w:num w:numId="30">
    <w:abstractNumId w:val="17"/>
  </w:num>
  <w:num w:numId="31">
    <w:abstractNumId w:val="13"/>
  </w:num>
  <w:num w:numId="32">
    <w:abstractNumId w:val="3"/>
  </w:num>
  <w:num w:numId="33">
    <w:abstractNumId w:val="1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901D0"/>
    <w:rsid w:val="000A7B2F"/>
    <w:rsid w:val="00150C41"/>
    <w:rsid w:val="001626C8"/>
    <w:rsid w:val="00195A63"/>
    <w:rsid w:val="001A451C"/>
    <w:rsid w:val="00290108"/>
    <w:rsid w:val="002B01CF"/>
    <w:rsid w:val="0032401F"/>
    <w:rsid w:val="003243D1"/>
    <w:rsid w:val="003C721B"/>
    <w:rsid w:val="003D06A3"/>
    <w:rsid w:val="003F66E6"/>
    <w:rsid w:val="004075DA"/>
    <w:rsid w:val="00463321"/>
    <w:rsid w:val="004D2E7D"/>
    <w:rsid w:val="004E578C"/>
    <w:rsid w:val="004F61B8"/>
    <w:rsid w:val="00505455"/>
    <w:rsid w:val="005059F9"/>
    <w:rsid w:val="00565300"/>
    <w:rsid w:val="00566C73"/>
    <w:rsid w:val="005B472A"/>
    <w:rsid w:val="00630712"/>
    <w:rsid w:val="006A0D22"/>
    <w:rsid w:val="006A3975"/>
    <w:rsid w:val="006A658B"/>
    <w:rsid w:val="00745D3D"/>
    <w:rsid w:val="00793F0F"/>
    <w:rsid w:val="00842900"/>
    <w:rsid w:val="0088121E"/>
    <w:rsid w:val="008A5E13"/>
    <w:rsid w:val="008B7DE3"/>
    <w:rsid w:val="009B2541"/>
    <w:rsid w:val="009C6A53"/>
    <w:rsid w:val="009D6D33"/>
    <w:rsid w:val="00A11203"/>
    <w:rsid w:val="00A23197"/>
    <w:rsid w:val="00A32BD2"/>
    <w:rsid w:val="00A56EB5"/>
    <w:rsid w:val="00AC42B1"/>
    <w:rsid w:val="00AD40E7"/>
    <w:rsid w:val="00AE7C9E"/>
    <w:rsid w:val="00B87F3C"/>
    <w:rsid w:val="00C30CBC"/>
    <w:rsid w:val="00CC4C44"/>
    <w:rsid w:val="00DE3E59"/>
    <w:rsid w:val="00E46978"/>
    <w:rsid w:val="00E80C17"/>
    <w:rsid w:val="00E86068"/>
    <w:rsid w:val="00ED1670"/>
    <w:rsid w:val="00EE5732"/>
    <w:rsid w:val="00EF5ADB"/>
    <w:rsid w:val="00F35DA9"/>
    <w:rsid w:val="00F63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qFormat/>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paragraph" w:styleId="Sinespaciado">
    <w:name w:val="No Spacing"/>
    <w:link w:val="SinespaciadoCar"/>
    <w:uiPriority w:val="1"/>
    <w:qFormat/>
    <w:rsid w:val="004D2E7D"/>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4D2E7D"/>
    <w:rPr>
      <w:rFonts w:ascii="Calibri" w:eastAsia="Calibri" w:hAnsi="Calibri" w:cs="Times New Roman"/>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14643976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580412490">
      <w:bodyDiv w:val="1"/>
      <w:marLeft w:val="0"/>
      <w:marRight w:val="0"/>
      <w:marTop w:val="0"/>
      <w:marBottom w:val="0"/>
      <w:divBdr>
        <w:top w:val="none" w:sz="0" w:space="0" w:color="auto"/>
        <w:left w:val="none" w:sz="0" w:space="0" w:color="auto"/>
        <w:bottom w:val="none" w:sz="0" w:space="0" w:color="auto"/>
        <w:right w:val="none" w:sz="0" w:space="0" w:color="auto"/>
      </w:divBdr>
      <w:divsChild>
        <w:div w:id="1061171137">
          <w:marLeft w:val="-10"/>
          <w:marRight w:val="0"/>
          <w:marTop w:val="0"/>
          <w:marBottom w:val="0"/>
          <w:divBdr>
            <w:top w:val="none" w:sz="0" w:space="0" w:color="auto"/>
            <w:left w:val="none" w:sz="0" w:space="0" w:color="auto"/>
            <w:bottom w:val="none" w:sz="0" w:space="0" w:color="auto"/>
            <w:right w:val="none" w:sz="0" w:space="0" w:color="auto"/>
          </w:divBdr>
        </w:div>
      </w:divsChild>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071343556">
      <w:bodyDiv w:val="1"/>
      <w:marLeft w:val="0"/>
      <w:marRight w:val="0"/>
      <w:marTop w:val="0"/>
      <w:marBottom w:val="0"/>
      <w:divBdr>
        <w:top w:val="none" w:sz="0" w:space="0" w:color="auto"/>
        <w:left w:val="none" w:sz="0" w:space="0" w:color="auto"/>
        <w:bottom w:val="none" w:sz="0" w:space="0" w:color="auto"/>
        <w:right w:val="none" w:sz="0" w:space="0" w:color="auto"/>
      </w:divBdr>
    </w:div>
    <w:div w:id="1075081498">
      <w:bodyDiv w:val="1"/>
      <w:marLeft w:val="0"/>
      <w:marRight w:val="0"/>
      <w:marTop w:val="0"/>
      <w:marBottom w:val="0"/>
      <w:divBdr>
        <w:top w:val="none" w:sz="0" w:space="0" w:color="auto"/>
        <w:left w:val="none" w:sz="0" w:space="0" w:color="auto"/>
        <w:bottom w:val="none" w:sz="0" w:space="0" w:color="auto"/>
        <w:right w:val="none" w:sz="0" w:space="0" w:color="auto"/>
      </w:divBdr>
    </w:div>
    <w:div w:id="1088815171">
      <w:bodyDiv w:val="1"/>
      <w:marLeft w:val="0"/>
      <w:marRight w:val="0"/>
      <w:marTop w:val="0"/>
      <w:marBottom w:val="0"/>
      <w:divBdr>
        <w:top w:val="none" w:sz="0" w:space="0" w:color="auto"/>
        <w:left w:val="none" w:sz="0" w:space="0" w:color="auto"/>
        <w:bottom w:val="none" w:sz="0" w:space="0" w:color="auto"/>
        <w:right w:val="none" w:sz="0" w:space="0" w:color="auto"/>
      </w:divBdr>
    </w:div>
    <w:div w:id="1215771371">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526216513">
      <w:bodyDiv w:val="1"/>
      <w:marLeft w:val="0"/>
      <w:marRight w:val="0"/>
      <w:marTop w:val="0"/>
      <w:marBottom w:val="0"/>
      <w:divBdr>
        <w:top w:val="none" w:sz="0" w:space="0" w:color="auto"/>
        <w:left w:val="none" w:sz="0" w:space="0" w:color="auto"/>
        <w:bottom w:val="none" w:sz="0" w:space="0" w:color="auto"/>
        <w:right w:val="none" w:sz="0" w:space="0" w:color="auto"/>
      </w:divBdr>
    </w:div>
    <w:div w:id="1758359689">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931305503">
      <w:bodyDiv w:val="1"/>
      <w:marLeft w:val="0"/>
      <w:marRight w:val="0"/>
      <w:marTop w:val="0"/>
      <w:marBottom w:val="0"/>
      <w:divBdr>
        <w:top w:val="none" w:sz="0" w:space="0" w:color="auto"/>
        <w:left w:val="none" w:sz="0" w:space="0" w:color="auto"/>
        <w:bottom w:val="none" w:sz="0" w:space="0" w:color="auto"/>
        <w:right w:val="none" w:sz="0" w:space="0" w:color="auto"/>
      </w:divBdr>
    </w:div>
    <w:div w:id="1981229887">
      <w:bodyDiv w:val="1"/>
      <w:marLeft w:val="0"/>
      <w:marRight w:val="0"/>
      <w:marTop w:val="0"/>
      <w:marBottom w:val="0"/>
      <w:divBdr>
        <w:top w:val="none" w:sz="0" w:space="0" w:color="auto"/>
        <w:left w:val="none" w:sz="0" w:space="0" w:color="auto"/>
        <w:bottom w:val="none" w:sz="0" w:space="0" w:color="auto"/>
        <w:right w:val="none" w:sz="0" w:space="0" w:color="auto"/>
      </w:divBdr>
    </w:div>
    <w:div w:id="2002157546">
      <w:bodyDiv w:val="1"/>
      <w:marLeft w:val="0"/>
      <w:marRight w:val="0"/>
      <w:marTop w:val="0"/>
      <w:marBottom w:val="0"/>
      <w:divBdr>
        <w:top w:val="none" w:sz="0" w:space="0" w:color="auto"/>
        <w:left w:val="none" w:sz="0" w:space="0" w:color="auto"/>
        <w:bottom w:val="none" w:sz="0" w:space="0" w:color="auto"/>
        <w:right w:val="none" w:sz="0" w:space="0" w:color="auto"/>
      </w:divBdr>
    </w:div>
    <w:div w:id="2068069261">
      <w:bodyDiv w:val="1"/>
      <w:marLeft w:val="0"/>
      <w:marRight w:val="0"/>
      <w:marTop w:val="0"/>
      <w:marBottom w:val="0"/>
      <w:divBdr>
        <w:top w:val="none" w:sz="0" w:space="0" w:color="auto"/>
        <w:left w:val="none" w:sz="0" w:space="0" w:color="auto"/>
        <w:bottom w:val="none" w:sz="0" w:space="0" w:color="auto"/>
        <w:right w:val="none" w:sz="0" w:space="0" w:color="auto"/>
      </w:divBdr>
    </w:div>
    <w:div w:id="214715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Pages>
  <Words>1606</Words>
  <Characters>8834</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39</cp:revision>
  <cp:lastPrinted>2026-02-19T18:29:00Z</cp:lastPrinted>
  <dcterms:created xsi:type="dcterms:W3CDTF">2026-02-17T23:53:00Z</dcterms:created>
  <dcterms:modified xsi:type="dcterms:W3CDTF">2026-05-27T17:42:00Z</dcterms:modified>
</cp:coreProperties>
</file>