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CC42C" w14:textId="77777777" w:rsidR="005D2F5A" w:rsidRPr="00D86734" w:rsidRDefault="005D2F5A" w:rsidP="005D2F5A">
      <w:pPr>
        <w:jc w:val="center"/>
        <w:rPr>
          <w:rFonts w:ascii="Maiandra GD" w:hAnsi="Maiandra GD" w:cs="Times New Roman"/>
        </w:rPr>
      </w:pPr>
      <w:r w:rsidRPr="00D21F5E">
        <w:rPr>
          <w:rFonts w:ascii="Maiandra GD" w:hAnsi="Maiandra GD"/>
          <w:b/>
          <w:bCs/>
          <w:color w:val="7030A0"/>
          <w:sz w:val="36"/>
          <w:szCs w:val="36"/>
        </w:rPr>
        <w:t>GRAN SAFARI DESDE KENYA A TANZANIA</w:t>
      </w:r>
      <w:r w:rsidRPr="00D86734">
        <w:rPr>
          <w:rFonts w:ascii="Maiandra GD" w:hAnsi="Maiandra GD"/>
        </w:rPr>
        <w:t xml:space="preserve"> </w:t>
      </w:r>
      <w:r>
        <w:rPr>
          <w:rFonts w:ascii="Maiandra GD" w:hAnsi="Maiandra GD"/>
        </w:rPr>
        <w:t>(</w:t>
      </w:r>
      <w:r w:rsidRPr="00D86734">
        <w:rPr>
          <w:rFonts w:ascii="Maiandra GD" w:hAnsi="Maiandra GD"/>
        </w:rPr>
        <w:t>3609</w:t>
      </w:r>
      <w:r>
        <w:rPr>
          <w:rFonts w:ascii="Maiandra GD" w:hAnsi="Maiandra GD"/>
        </w:rPr>
        <w:t>)</w:t>
      </w:r>
    </w:p>
    <w:p w14:paraId="5A7EAD77" w14:textId="77777777" w:rsidR="005D2F5A" w:rsidRPr="00D21F5E" w:rsidRDefault="005D2F5A" w:rsidP="005D2F5A">
      <w:pPr>
        <w:jc w:val="both"/>
        <w:rPr>
          <w:rFonts w:ascii="Maiandra GD" w:hAnsi="Maiandra GD"/>
          <w:sz w:val="16"/>
          <w:szCs w:val="16"/>
        </w:rPr>
      </w:pPr>
    </w:p>
    <w:p w14:paraId="48D19435" w14:textId="2DDC8003" w:rsidR="005D2F5A" w:rsidRPr="00A73A1A" w:rsidRDefault="005D2F5A" w:rsidP="005D2F5A">
      <w:pPr>
        <w:jc w:val="center"/>
        <w:rPr>
          <w:rFonts w:ascii="Maiandra GD" w:hAnsi="Maiandra GD"/>
          <w:b/>
          <w:bCs/>
        </w:rPr>
      </w:pPr>
      <w:r w:rsidRPr="00A73A1A">
        <w:rPr>
          <w:rFonts w:ascii="Maiandra GD" w:hAnsi="Maiandra GD"/>
          <w:b/>
          <w:bCs/>
        </w:rPr>
        <w:t xml:space="preserve">Salidas: </w:t>
      </w:r>
      <w:r w:rsidR="00941C24">
        <w:rPr>
          <w:rFonts w:ascii="Maiandra GD" w:hAnsi="Maiandra GD"/>
          <w:b/>
          <w:bCs/>
        </w:rPr>
        <w:t>miércoles</w:t>
      </w:r>
    </w:p>
    <w:p w14:paraId="2B2F9743" w14:textId="77777777" w:rsidR="005D2F5A" w:rsidRPr="00D21F5E" w:rsidRDefault="005D2F5A" w:rsidP="005D2F5A">
      <w:pPr>
        <w:jc w:val="center"/>
        <w:rPr>
          <w:rFonts w:ascii="Maiandra GD" w:hAnsi="Maiandra GD"/>
          <w:b/>
          <w:bCs/>
          <w:sz w:val="16"/>
          <w:szCs w:val="16"/>
        </w:rPr>
      </w:pPr>
    </w:p>
    <w:p w14:paraId="5BCAAF4B" w14:textId="72BB947E" w:rsidR="005D2F5A" w:rsidRPr="000F179D" w:rsidRDefault="005D2F5A" w:rsidP="005D2F5A">
      <w:pPr>
        <w:jc w:val="center"/>
        <w:rPr>
          <w:rStyle w:val="Hipervnculo"/>
          <w:rFonts w:ascii="Maiandra GD" w:hAnsi="Maiandra GD"/>
          <w:b/>
          <w:bCs/>
          <w:color w:val="auto"/>
          <w:u w:val="none"/>
        </w:rPr>
      </w:pPr>
      <w:r w:rsidRPr="000F179D">
        <w:rPr>
          <w:rFonts w:ascii="Maiandra GD" w:hAnsi="Maiandra GD"/>
          <w:b/>
          <w:bCs/>
        </w:rPr>
        <w:t xml:space="preserve">Recorrido: </w:t>
      </w:r>
      <w:r w:rsidRPr="000F179D">
        <w:rPr>
          <w:rStyle w:val="ng-binding"/>
          <w:rFonts w:ascii="Maiandra GD" w:hAnsi="Maiandra GD"/>
          <w:b/>
          <w:bCs/>
        </w:rPr>
        <w:t>Nairobi</w:t>
      </w:r>
      <w:r w:rsidRPr="000F179D">
        <w:rPr>
          <w:rFonts w:ascii="Maiandra GD" w:hAnsi="Maiandra GD"/>
          <w:b/>
          <w:bCs/>
        </w:rPr>
        <w:t>, </w:t>
      </w:r>
      <w:hyperlink r:id="rId8" w:anchor="/ciudad/14357" w:tgtFrame="_blank" w:history="1">
        <w:proofErr w:type="spellStart"/>
        <w:r w:rsidRPr="000F179D">
          <w:rPr>
            <w:rStyle w:val="Hipervnculo"/>
            <w:rFonts w:ascii="Maiandra GD" w:hAnsi="Maiandra GD"/>
            <w:b/>
            <w:bCs/>
            <w:color w:val="auto"/>
            <w:u w:val="none"/>
          </w:rPr>
          <w:t>Aberdare</w:t>
        </w:r>
        <w:proofErr w:type="spellEnd"/>
      </w:hyperlink>
      <w:r w:rsidRPr="000F179D">
        <w:rPr>
          <w:rFonts w:ascii="Maiandra GD" w:hAnsi="Maiandra GD"/>
          <w:b/>
          <w:bCs/>
        </w:rPr>
        <w:t>, </w:t>
      </w:r>
      <w:hyperlink r:id="rId9" w:anchor="/ciudad/14355" w:tgtFrame="_blank" w:history="1">
        <w:r w:rsidRPr="000F179D">
          <w:rPr>
            <w:rStyle w:val="Hipervnculo"/>
            <w:rFonts w:ascii="Maiandra GD" w:hAnsi="Maiandra GD"/>
            <w:b/>
            <w:bCs/>
            <w:color w:val="auto"/>
            <w:u w:val="none"/>
          </w:rPr>
          <w:t>Lago Nakuru</w:t>
        </w:r>
      </w:hyperlink>
      <w:r w:rsidRPr="000F179D">
        <w:rPr>
          <w:rFonts w:ascii="Maiandra GD" w:hAnsi="Maiandra GD"/>
          <w:b/>
          <w:bCs/>
        </w:rPr>
        <w:t>, </w:t>
      </w:r>
      <w:hyperlink r:id="rId10" w:anchor="/ciudad/14340" w:tgtFrame="_blank" w:history="1">
        <w:r w:rsidR="00941C24" w:rsidRPr="000F179D">
          <w:rPr>
            <w:rStyle w:val="Hipervnculo"/>
            <w:rFonts w:ascii="Maiandra GD" w:hAnsi="Maiandra GD"/>
            <w:b/>
            <w:bCs/>
            <w:color w:val="auto"/>
            <w:u w:val="none"/>
          </w:rPr>
          <w:t>Masái</w:t>
        </w:r>
        <w:r w:rsidRPr="000F179D">
          <w:rPr>
            <w:rStyle w:val="Hipervnculo"/>
            <w:rFonts w:ascii="Maiandra GD" w:hAnsi="Maiandra GD"/>
            <w:b/>
            <w:bCs/>
            <w:color w:val="auto"/>
            <w:u w:val="none"/>
          </w:rPr>
          <w:t xml:space="preserve"> Mara</w:t>
        </w:r>
      </w:hyperlink>
      <w:r w:rsidRPr="000F179D">
        <w:rPr>
          <w:rFonts w:ascii="Maiandra GD" w:hAnsi="Maiandra GD"/>
          <w:b/>
          <w:bCs/>
        </w:rPr>
        <w:t>, </w:t>
      </w:r>
      <w:proofErr w:type="spellStart"/>
      <w:r w:rsidR="00AA766E">
        <w:fldChar w:fldCharType="begin"/>
      </w:r>
      <w:r w:rsidR="00AA766E">
        <w:instrText xml:space="preserve"> HYPERLINK "https://www.specialtours.com/galeria-info" \l "/ciudad/14405" \t "_blank" </w:instrText>
      </w:r>
      <w:r w:rsidR="00AA766E">
        <w:fldChar w:fldCharType="separate"/>
      </w:r>
      <w:r w:rsidRPr="000F179D">
        <w:rPr>
          <w:rStyle w:val="Hipervnculo"/>
          <w:rFonts w:ascii="Maiandra GD" w:hAnsi="Maiandra GD"/>
          <w:b/>
          <w:bCs/>
          <w:color w:val="auto"/>
          <w:u w:val="none"/>
        </w:rPr>
        <w:t>Tarangire</w:t>
      </w:r>
      <w:proofErr w:type="spellEnd"/>
      <w:r w:rsidR="00AA766E">
        <w:rPr>
          <w:rStyle w:val="Hipervnculo"/>
          <w:rFonts w:ascii="Maiandra GD" w:hAnsi="Maiandra GD"/>
          <w:b/>
          <w:bCs/>
          <w:color w:val="auto"/>
          <w:u w:val="none"/>
        </w:rPr>
        <w:fldChar w:fldCharType="end"/>
      </w:r>
      <w:r w:rsidRPr="000F179D">
        <w:rPr>
          <w:rFonts w:ascii="Maiandra GD" w:hAnsi="Maiandra GD"/>
          <w:b/>
          <w:bCs/>
        </w:rPr>
        <w:t>,</w:t>
      </w:r>
      <w:r w:rsidRPr="00941C24">
        <w:rPr>
          <w:rFonts w:ascii="Maiandra GD" w:hAnsi="Maiandra GD"/>
          <w:b/>
          <w:bCs/>
        </w:rPr>
        <w:t> </w:t>
      </w:r>
      <w:r w:rsidR="00941C24" w:rsidRPr="00941C24">
        <w:rPr>
          <w:rFonts w:ascii="Maiandra GD" w:hAnsi="Maiandra GD"/>
          <w:b/>
          <w:bCs/>
        </w:rPr>
        <w:t>Serengueti</w:t>
      </w:r>
      <w:r w:rsidRPr="000F179D">
        <w:rPr>
          <w:rFonts w:ascii="Maiandra GD" w:hAnsi="Maiandra GD"/>
          <w:b/>
          <w:bCs/>
        </w:rPr>
        <w:t>, </w:t>
      </w:r>
      <w:hyperlink r:id="rId11" w:anchor="/ciudad/14406" w:tgtFrame="_blank" w:history="1">
        <w:proofErr w:type="spellStart"/>
        <w:r w:rsidRPr="000F179D">
          <w:rPr>
            <w:rStyle w:val="Hipervnculo"/>
            <w:rFonts w:ascii="Maiandra GD" w:hAnsi="Maiandra GD"/>
            <w:b/>
            <w:bCs/>
            <w:color w:val="auto"/>
            <w:u w:val="none"/>
          </w:rPr>
          <w:t>Ngorongoro</w:t>
        </w:r>
        <w:proofErr w:type="spellEnd"/>
      </w:hyperlink>
      <w:r w:rsidRPr="000F179D">
        <w:rPr>
          <w:rFonts w:ascii="Maiandra GD" w:hAnsi="Maiandra GD"/>
          <w:b/>
          <w:bCs/>
        </w:rPr>
        <w:t>, </w:t>
      </w:r>
      <w:hyperlink r:id="rId12" w:anchor="/ciudad/14308" w:tgtFrame="_blank" w:history="1">
        <w:r w:rsidRPr="000F179D">
          <w:rPr>
            <w:rStyle w:val="Hipervnculo"/>
            <w:rFonts w:ascii="Maiandra GD" w:hAnsi="Maiandra GD"/>
            <w:b/>
            <w:bCs/>
            <w:color w:val="auto"/>
            <w:u w:val="none"/>
          </w:rPr>
          <w:t>Arusha</w:t>
        </w:r>
      </w:hyperlink>
    </w:p>
    <w:p w14:paraId="06367C84" w14:textId="77777777" w:rsidR="005D2F5A" w:rsidRPr="00D86734" w:rsidRDefault="005D2F5A" w:rsidP="005D2F5A">
      <w:pPr>
        <w:jc w:val="center"/>
        <w:rPr>
          <w:rFonts w:ascii="Maiandra GD" w:hAnsi="Maiandra GD"/>
        </w:rPr>
      </w:pPr>
    </w:p>
    <w:p w14:paraId="73538B06" w14:textId="77777777" w:rsidR="005D2F5A" w:rsidRPr="00D86734" w:rsidRDefault="005D2F5A" w:rsidP="005D2F5A">
      <w:pPr>
        <w:jc w:val="center"/>
        <w:rPr>
          <w:rFonts w:ascii="Maiandra GD" w:hAnsi="Maiandra GD"/>
        </w:rPr>
      </w:pPr>
    </w:p>
    <w:p w14:paraId="3E9B9A39" w14:textId="77777777" w:rsidR="005D2F5A" w:rsidRPr="00A73A1A" w:rsidRDefault="005D2F5A" w:rsidP="005D2F5A">
      <w:pPr>
        <w:jc w:val="both"/>
        <w:rPr>
          <w:rFonts w:ascii="Maiandra GD" w:hAnsi="Maiandra GD"/>
          <w:b/>
          <w:bCs/>
        </w:rPr>
      </w:pPr>
      <w:r w:rsidRPr="00A73A1A">
        <w:rPr>
          <w:rStyle w:val="ng-binding"/>
          <w:rFonts w:ascii="Maiandra GD" w:hAnsi="Maiandra GD"/>
          <w:b/>
          <w:bCs/>
        </w:rPr>
        <w:t>Día 01: </w:t>
      </w:r>
      <w:r w:rsidRPr="00A73A1A">
        <w:rPr>
          <w:rStyle w:val="ng-binding"/>
          <w:rFonts w:ascii="Maiandra GD" w:hAnsi="Maiandra GD"/>
          <w:b/>
          <w:bCs/>
        </w:rPr>
        <w:tab/>
      </w:r>
      <w:r w:rsidRPr="00A73A1A">
        <w:rPr>
          <w:rStyle w:val="titulodia"/>
          <w:rFonts w:ascii="Maiandra GD" w:hAnsi="Maiandra GD"/>
          <w:b/>
          <w:bCs/>
        </w:rPr>
        <w:t>NAIROBI </w:t>
      </w:r>
      <w:r w:rsidRPr="00A73A1A">
        <w:rPr>
          <w:rStyle w:val="ng-binding"/>
          <w:rFonts w:ascii="Maiandra GD" w:hAnsi="Maiandra GD"/>
          <w:b/>
          <w:bCs/>
        </w:rPr>
        <w:t>(H)</w:t>
      </w:r>
    </w:p>
    <w:p w14:paraId="72785725" w14:textId="77777777" w:rsidR="005D2F5A" w:rsidRPr="00D86734" w:rsidRDefault="005D2F5A" w:rsidP="005D2F5A">
      <w:pPr>
        <w:pStyle w:val="ng-binding1"/>
        <w:spacing w:before="0" w:beforeAutospacing="0" w:after="0" w:afterAutospacing="0"/>
        <w:jc w:val="both"/>
        <w:rPr>
          <w:rFonts w:ascii="Maiandra GD" w:hAnsi="Maiandra GD"/>
          <w:sz w:val="22"/>
          <w:szCs w:val="22"/>
        </w:rPr>
      </w:pPr>
      <w:r w:rsidRPr="00D86734">
        <w:rPr>
          <w:rFonts w:ascii="Maiandra GD" w:hAnsi="Maiandra GD"/>
          <w:sz w:val="22"/>
          <w:szCs w:val="22"/>
        </w:rPr>
        <w:t xml:space="preserve">Llegada al aeropuerto internacional </w:t>
      </w:r>
      <w:proofErr w:type="spellStart"/>
      <w:r w:rsidRPr="00D86734">
        <w:rPr>
          <w:rFonts w:ascii="Maiandra GD" w:hAnsi="Maiandra GD"/>
          <w:sz w:val="22"/>
          <w:szCs w:val="22"/>
        </w:rPr>
        <w:t>Jomo</w:t>
      </w:r>
      <w:proofErr w:type="spellEnd"/>
      <w:r w:rsidRPr="00D86734">
        <w:rPr>
          <w:rFonts w:ascii="Maiandra GD" w:hAnsi="Maiandra GD"/>
          <w:sz w:val="22"/>
          <w:szCs w:val="22"/>
        </w:rPr>
        <w:t xml:space="preserve"> </w:t>
      </w:r>
      <w:proofErr w:type="spellStart"/>
      <w:r w:rsidRPr="00D86734">
        <w:rPr>
          <w:rFonts w:ascii="Maiandra GD" w:hAnsi="Maiandra GD"/>
          <w:sz w:val="22"/>
          <w:szCs w:val="22"/>
        </w:rPr>
        <w:t>Kenyatta</w:t>
      </w:r>
      <w:proofErr w:type="spellEnd"/>
      <w:r w:rsidRPr="00D86734">
        <w:rPr>
          <w:rFonts w:ascii="Maiandra GD" w:hAnsi="Maiandra GD"/>
          <w:sz w:val="22"/>
          <w:szCs w:val="22"/>
        </w:rPr>
        <w:t xml:space="preserve"> y traslado al hotel. Nairobi es la capital y la ciudad más grande del país. Además de su centro urbano, cuenta con el Parque Nacional de Nairobi y sirve como punto de partida para realizar recorridos de safari por diferentes parques del país. Resto del día libre. Alojamiento.</w:t>
      </w:r>
    </w:p>
    <w:p w14:paraId="0DB40980" w14:textId="2526BE59" w:rsidR="005D2F5A" w:rsidRDefault="005D2F5A" w:rsidP="005D2F5A">
      <w:pPr>
        <w:jc w:val="both"/>
        <w:rPr>
          <w:rStyle w:val="ng-binding"/>
          <w:rFonts w:ascii="Maiandra GD" w:hAnsi="Maiandra GD"/>
        </w:rPr>
      </w:pPr>
    </w:p>
    <w:p w14:paraId="4EDD2C12" w14:textId="77777777" w:rsidR="005D2F5A" w:rsidRPr="00A73A1A" w:rsidRDefault="005D2F5A" w:rsidP="005D2F5A">
      <w:pPr>
        <w:jc w:val="both"/>
        <w:rPr>
          <w:rFonts w:ascii="Maiandra GD" w:hAnsi="Maiandra GD"/>
          <w:b/>
          <w:bCs/>
        </w:rPr>
      </w:pPr>
      <w:r w:rsidRPr="00A73A1A">
        <w:rPr>
          <w:rStyle w:val="ng-binding"/>
          <w:rFonts w:ascii="Maiandra GD" w:hAnsi="Maiandra GD"/>
          <w:b/>
          <w:bCs/>
        </w:rPr>
        <w:t xml:space="preserve">Día </w:t>
      </w:r>
      <w:r>
        <w:rPr>
          <w:rStyle w:val="ng-binding"/>
          <w:rFonts w:ascii="Maiandra GD" w:hAnsi="Maiandra GD"/>
          <w:b/>
          <w:bCs/>
        </w:rPr>
        <w:t>0</w:t>
      </w:r>
      <w:r w:rsidRPr="00A73A1A">
        <w:rPr>
          <w:rStyle w:val="ng-binding"/>
          <w:rFonts w:ascii="Maiandra GD" w:hAnsi="Maiandra GD"/>
          <w:b/>
          <w:bCs/>
        </w:rPr>
        <w:t>2: </w:t>
      </w:r>
      <w:r>
        <w:rPr>
          <w:rStyle w:val="ng-binding"/>
          <w:rFonts w:ascii="Maiandra GD" w:hAnsi="Maiandra GD"/>
          <w:b/>
          <w:bCs/>
        </w:rPr>
        <w:tab/>
      </w:r>
      <w:r w:rsidRPr="00A73A1A">
        <w:rPr>
          <w:rStyle w:val="titulodia"/>
          <w:rFonts w:ascii="Maiandra GD" w:hAnsi="Maiandra GD"/>
          <w:b/>
          <w:bCs/>
        </w:rPr>
        <w:t>NAIROBI- MONTE ABERDARE </w:t>
      </w:r>
      <w:r w:rsidRPr="00A73A1A">
        <w:rPr>
          <w:rStyle w:val="ng-binding"/>
          <w:rFonts w:ascii="Maiandra GD" w:hAnsi="Maiandra GD"/>
          <w:b/>
          <w:bCs/>
        </w:rPr>
        <w:t>(PC)</w:t>
      </w:r>
    </w:p>
    <w:p w14:paraId="15F08DB3" w14:textId="77777777" w:rsidR="005D2F5A" w:rsidRPr="00D86734" w:rsidRDefault="005D2F5A" w:rsidP="005D2F5A">
      <w:pPr>
        <w:pStyle w:val="ng-binding1"/>
        <w:spacing w:before="0" w:beforeAutospacing="0" w:after="0" w:afterAutospacing="0"/>
        <w:jc w:val="both"/>
        <w:rPr>
          <w:rFonts w:ascii="Maiandra GD" w:hAnsi="Maiandra GD"/>
          <w:sz w:val="22"/>
          <w:szCs w:val="22"/>
        </w:rPr>
      </w:pPr>
      <w:r w:rsidRPr="00D86734">
        <w:rPr>
          <w:rFonts w:ascii="Maiandra GD" w:hAnsi="Maiandra GD"/>
          <w:sz w:val="22"/>
          <w:szCs w:val="22"/>
        </w:rPr>
        <w:t xml:space="preserve">Desayuno. Salida hacia la zona del Parque Nacional de </w:t>
      </w:r>
      <w:proofErr w:type="spellStart"/>
      <w:r w:rsidRPr="00D86734">
        <w:rPr>
          <w:rFonts w:ascii="Maiandra GD" w:hAnsi="Maiandra GD"/>
          <w:sz w:val="22"/>
          <w:szCs w:val="22"/>
        </w:rPr>
        <w:t>Aberdare</w:t>
      </w:r>
      <w:proofErr w:type="spellEnd"/>
      <w:r w:rsidRPr="00D86734">
        <w:rPr>
          <w:rFonts w:ascii="Maiandra GD" w:hAnsi="Maiandra GD"/>
          <w:sz w:val="22"/>
          <w:szCs w:val="22"/>
        </w:rPr>
        <w:t xml:space="preserve">, zona de selva donde conviven leones, antílopes y búfalos entre otros muchos, además de gran variedad de aves como el águila coronada, las garzas de cabeza negra. Llegada a Monte </w:t>
      </w:r>
      <w:proofErr w:type="spellStart"/>
      <w:r w:rsidRPr="00D86734">
        <w:rPr>
          <w:rFonts w:ascii="Maiandra GD" w:hAnsi="Maiandra GD"/>
          <w:sz w:val="22"/>
          <w:szCs w:val="22"/>
        </w:rPr>
        <w:t>Aberdare</w:t>
      </w:r>
      <w:proofErr w:type="spellEnd"/>
      <w:r w:rsidRPr="00D86734">
        <w:rPr>
          <w:rFonts w:ascii="Maiandra GD" w:hAnsi="Maiandra GD"/>
          <w:sz w:val="22"/>
          <w:szCs w:val="22"/>
        </w:rPr>
        <w:t xml:space="preserve"> y Almuerzo. Tras el almuerzo subida al </w:t>
      </w:r>
      <w:proofErr w:type="spellStart"/>
      <w:r w:rsidRPr="00D86734">
        <w:rPr>
          <w:rFonts w:ascii="Maiandra GD" w:hAnsi="Maiandra GD"/>
          <w:sz w:val="22"/>
          <w:szCs w:val="22"/>
        </w:rPr>
        <w:t>lodge</w:t>
      </w:r>
      <w:proofErr w:type="spellEnd"/>
      <w:r w:rsidRPr="00D86734">
        <w:rPr>
          <w:rFonts w:ascii="Maiandra GD" w:hAnsi="Maiandra GD"/>
          <w:sz w:val="22"/>
          <w:szCs w:val="22"/>
        </w:rPr>
        <w:t xml:space="preserve"> y tarde libre en el </w:t>
      </w:r>
      <w:proofErr w:type="spellStart"/>
      <w:r w:rsidRPr="00D86734">
        <w:rPr>
          <w:rFonts w:ascii="Maiandra GD" w:hAnsi="Maiandra GD"/>
          <w:sz w:val="22"/>
          <w:szCs w:val="22"/>
        </w:rPr>
        <w:t>lodge</w:t>
      </w:r>
      <w:proofErr w:type="spellEnd"/>
      <w:r w:rsidRPr="00D86734">
        <w:rPr>
          <w:rFonts w:ascii="Maiandra GD" w:hAnsi="Maiandra GD"/>
          <w:sz w:val="22"/>
          <w:szCs w:val="22"/>
        </w:rPr>
        <w:t>-observatorio de animales. Por la noche podrán ver los animales que salen a beber agua. Cena y Aojamiento.</w:t>
      </w:r>
    </w:p>
    <w:p w14:paraId="4878D9BA" w14:textId="77777777" w:rsidR="005D2F5A" w:rsidRDefault="005D2F5A" w:rsidP="005D2F5A">
      <w:pPr>
        <w:jc w:val="both"/>
        <w:rPr>
          <w:rStyle w:val="ng-binding"/>
          <w:rFonts w:ascii="Maiandra GD" w:hAnsi="Maiandra GD"/>
        </w:rPr>
      </w:pPr>
    </w:p>
    <w:p w14:paraId="5F459C45" w14:textId="594662C2" w:rsidR="005D2F5A" w:rsidRPr="00A73A1A" w:rsidRDefault="005D2F5A" w:rsidP="005D2F5A">
      <w:pPr>
        <w:jc w:val="both"/>
        <w:rPr>
          <w:rFonts w:ascii="Maiandra GD" w:hAnsi="Maiandra GD"/>
          <w:b/>
          <w:bCs/>
        </w:rPr>
      </w:pPr>
      <w:r w:rsidRPr="00A73A1A">
        <w:rPr>
          <w:rStyle w:val="ng-binding"/>
          <w:rFonts w:ascii="Maiandra GD" w:hAnsi="Maiandra GD"/>
          <w:b/>
          <w:bCs/>
        </w:rPr>
        <w:t xml:space="preserve">Día </w:t>
      </w:r>
      <w:r>
        <w:rPr>
          <w:rStyle w:val="ng-binding"/>
          <w:rFonts w:ascii="Maiandra GD" w:hAnsi="Maiandra GD"/>
          <w:b/>
          <w:bCs/>
        </w:rPr>
        <w:t>0</w:t>
      </w:r>
      <w:r w:rsidRPr="00A73A1A">
        <w:rPr>
          <w:rStyle w:val="ng-binding"/>
          <w:rFonts w:ascii="Maiandra GD" w:hAnsi="Maiandra GD"/>
          <w:b/>
          <w:bCs/>
        </w:rPr>
        <w:t>3: </w:t>
      </w:r>
      <w:r>
        <w:rPr>
          <w:rStyle w:val="ng-binding"/>
          <w:rFonts w:ascii="Maiandra GD" w:hAnsi="Maiandra GD"/>
          <w:b/>
          <w:bCs/>
        </w:rPr>
        <w:tab/>
      </w:r>
      <w:r w:rsidRPr="00A73A1A">
        <w:rPr>
          <w:rStyle w:val="titulodia"/>
          <w:rFonts w:ascii="Maiandra GD" w:hAnsi="Maiandra GD"/>
          <w:b/>
          <w:bCs/>
        </w:rPr>
        <w:t>MONTE ABERDARE - LAGO NAKURU </w:t>
      </w:r>
      <w:r w:rsidRPr="00A73A1A">
        <w:rPr>
          <w:rStyle w:val="ng-binding"/>
          <w:rFonts w:ascii="Maiandra GD" w:hAnsi="Maiandra GD"/>
          <w:b/>
          <w:bCs/>
        </w:rPr>
        <w:t>(PC)</w:t>
      </w:r>
    </w:p>
    <w:p w14:paraId="0C88EBE5" w14:textId="77777777" w:rsidR="005D2F5A" w:rsidRPr="00D86734" w:rsidRDefault="005D2F5A" w:rsidP="005D2F5A">
      <w:pPr>
        <w:pStyle w:val="ng-binding1"/>
        <w:spacing w:before="0" w:beforeAutospacing="0" w:after="0" w:afterAutospacing="0"/>
        <w:jc w:val="both"/>
        <w:rPr>
          <w:rFonts w:ascii="Maiandra GD" w:hAnsi="Maiandra GD"/>
          <w:sz w:val="22"/>
          <w:szCs w:val="22"/>
        </w:rPr>
      </w:pPr>
      <w:r w:rsidRPr="00D86734">
        <w:rPr>
          <w:rFonts w:ascii="Maiandra GD" w:hAnsi="Maiandra GD"/>
          <w:sz w:val="22"/>
          <w:szCs w:val="22"/>
        </w:rPr>
        <w:t xml:space="preserve">Desayuno y, después de recoger el resto de las maletas, salida hacia el Lago Nakuru, conocido por sus incontables grupos de flamencos principalmente en primavera. Es uno de los lagos sódicos del Valle del Rift y un auténtico santuario de aves. Sus orillas han sido habitadas hasta por un millón de flamencos que migran aquí para alimentarse de las algas de su fondo de aguas templadas. Llegada al </w:t>
      </w:r>
      <w:proofErr w:type="spellStart"/>
      <w:r w:rsidRPr="00D86734">
        <w:rPr>
          <w:rFonts w:ascii="Maiandra GD" w:hAnsi="Maiandra GD"/>
          <w:sz w:val="22"/>
          <w:szCs w:val="22"/>
        </w:rPr>
        <w:t>lodge</w:t>
      </w:r>
      <w:proofErr w:type="spellEnd"/>
      <w:r w:rsidRPr="00D86734">
        <w:rPr>
          <w:rFonts w:ascii="Maiandra GD" w:hAnsi="Maiandra GD"/>
          <w:sz w:val="22"/>
          <w:szCs w:val="22"/>
        </w:rPr>
        <w:t xml:space="preserve"> y Almuerzo. Por la tarde realizaremos un safari fotográfico, donde podrá ver un gran número de especies de mamíferos que habitan en el parque como los amenazados rinocerontes blancos y negros, leones, leopardos, cebras, etc. Cena y Alojamiento.</w:t>
      </w:r>
    </w:p>
    <w:p w14:paraId="7BCE6816" w14:textId="77777777" w:rsidR="005D2F5A" w:rsidRDefault="005D2F5A" w:rsidP="005D2F5A">
      <w:pPr>
        <w:jc w:val="both"/>
        <w:rPr>
          <w:rStyle w:val="ng-binding"/>
          <w:rFonts w:ascii="Maiandra GD" w:hAnsi="Maiandra GD"/>
        </w:rPr>
      </w:pPr>
    </w:p>
    <w:p w14:paraId="387C012A" w14:textId="5F6E7DCB" w:rsidR="005D2F5A" w:rsidRPr="00A73A1A" w:rsidRDefault="005D2F5A" w:rsidP="005D2F5A">
      <w:pPr>
        <w:jc w:val="both"/>
        <w:rPr>
          <w:rFonts w:ascii="Maiandra GD" w:hAnsi="Maiandra GD"/>
          <w:b/>
          <w:bCs/>
        </w:rPr>
      </w:pPr>
      <w:r w:rsidRPr="00A73A1A">
        <w:rPr>
          <w:rStyle w:val="ng-binding"/>
          <w:rFonts w:ascii="Maiandra GD" w:hAnsi="Maiandra GD"/>
          <w:b/>
          <w:bCs/>
        </w:rPr>
        <w:t xml:space="preserve">Día </w:t>
      </w:r>
      <w:r>
        <w:rPr>
          <w:rStyle w:val="ng-binding"/>
          <w:rFonts w:ascii="Maiandra GD" w:hAnsi="Maiandra GD"/>
          <w:b/>
          <w:bCs/>
        </w:rPr>
        <w:t>0</w:t>
      </w:r>
      <w:r w:rsidRPr="00A73A1A">
        <w:rPr>
          <w:rStyle w:val="ng-binding"/>
          <w:rFonts w:ascii="Maiandra GD" w:hAnsi="Maiandra GD"/>
          <w:b/>
          <w:bCs/>
        </w:rPr>
        <w:t>4: </w:t>
      </w:r>
      <w:r>
        <w:rPr>
          <w:rStyle w:val="ng-binding"/>
          <w:rFonts w:ascii="Maiandra GD" w:hAnsi="Maiandra GD"/>
          <w:b/>
          <w:bCs/>
        </w:rPr>
        <w:tab/>
      </w:r>
      <w:r w:rsidRPr="00A73A1A">
        <w:rPr>
          <w:rStyle w:val="titulodia"/>
          <w:rFonts w:ascii="Maiandra GD" w:hAnsi="Maiandra GD"/>
          <w:b/>
          <w:bCs/>
        </w:rPr>
        <w:t>LAGO NAKURU- MASAI MARA </w:t>
      </w:r>
      <w:r w:rsidRPr="00A73A1A">
        <w:rPr>
          <w:rStyle w:val="ng-binding"/>
          <w:rFonts w:ascii="Maiandra GD" w:hAnsi="Maiandra GD"/>
          <w:b/>
          <w:bCs/>
        </w:rPr>
        <w:t>(PC)</w:t>
      </w:r>
    </w:p>
    <w:p w14:paraId="084574C3" w14:textId="77777777" w:rsidR="005D2F5A" w:rsidRPr="00D86734" w:rsidRDefault="005D2F5A" w:rsidP="005D2F5A">
      <w:pPr>
        <w:pStyle w:val="ng-binding1"/>
        <w:spacing w:before="0" w:beforeAutospacing="0" w:after="0" w:afterAutospacing="0"/>
        <w:jc w:val="both"/>
        <w:rPr>
          <w:rFonts w:ascii="Maiandra GD" w:hAnsi="Maiandra GD"/>
          <w:sz w:val="22"/>
          <w:szCs w:val="22"/>
        </w:rPr>
      </w:pPr>
      <w:r w:rsidRPr="00D86734">
        <w:rPr>
          <w:rFonts w:ascii="Maiandra GD" w:hAnsi="Maiandra GD"/>
          <w:sz w:val="22"/>
          <w:szCs w:val="22"/>
        </w:rPr>
        <w:t xml:space="preserve">Desayuno. Salida hacia la Reserva Nacional de </w:t>
      </w:r>
      <w:proofErr w:type="spellStart"/>
      <w:r w:rsidRPr="00D86734">
        <w:rPr>
          <w:rFonts w:ascii="Maiandra GD" w:hAnsi="Maiandra GD"/>
          <w:sz w:val="22"/>
          <w:szCs w:val="22"/>
        </w:rPr>
        <w:t>Masai</w:t>
      </w:r>
      <w:proofErr w:type="spellEnd"/>
      <w:r w:rsidRPr="00D86734">
        <w:rPr>
          <w:rFonts w:ascii="Maiandra GD" w:hAnsi="Maiandra GD"/>
          <w:sz w:val="22"/>
          <w:szCs w:val="22"/>
        </w:rPr>
        <w:t xml:space="preserve"> Mara, vía </w:t>
      </w:r>
      <w:proofErr w:type="spellStart"/>
      <w:r w:rsidRPr="00D86734">
        <w:rPr>
          <w:rFonts w:ascii="Maiandra GD" w:hAnsi="Maiandra GD"/>
          <w:sz w:val="22"/>
          <w:szCs w:val="22"/>
        </w:rPr>
        <w:t>Narok</w:t>
      </w:r>
      <w:proofErr w:type="spellEnd"/>
      <w:r w:rsidRPr="00D86734">
        <w:rPr>
          <w:rFonts w:ascii="Maiandra GD" w:hAnsi="Maiandra GD"/>
          <w:sz w:val="22"/>
          <w:szCs w:val="22"/>
        </w:rPr>
        <w:t xml:space="preserve">. Llegada y Almuerzo en el </w:t>
      </w:r>
      <w:proofErr w:type="spellStart"/>
      <w:r w:rsidRPr="00D86734">
        <w:rPr>
          <w:rFonts w:ascii="Maiandra GD" w:hAnsi="Maiandra GD"/>
          <w:sz w:val="22"/>
          <w:szCs w:val="22"/>
        </w:rPr>
        <w:t>lodge</w:t>
      </w:r>
      <w:proofErr w:type="spellEnd"/>
      <w:r w:rsidRPr="00D86734">
        <w:rPr>
          <w:rFonts w:ascii="Maiandra GD" w:hAnsi="Maiandra GD"/>
          <w:sz w:val="22"/>
          <w:szCs w:val="22"/>
        </w:rPr>
        <w:t xml:space="preserve">. Por la tarde, safari por la zona. </w:t>
      </w:r>
      <w:proofErr w:type="spellStart"/>
      <w:r w:rsidRPr="00D86734">
        <w:rPr>
          <w:rFonts w:ascii="Maiandra GD" w:hAnsi="Maiandra GD"/>
          <w:sz w:val="22"/>
          <w:szCs w:val="22"/>
        </w:rPr>
        <w:t>Masai</w:t>
      </w:r>
      <w:proofErr w:type="spellEnd"/>
      <w:r w:rsidRPr="00D86734">
        <w:rPr>
          <w:rFonts w:ascii="Maiandra GD" w:hAnsi="Maiandra GD"/>
          <w:sz w:val="22"/>
          <w:szCs w:val="22"/>
        </w:rPr>
        <w:t xml:space="preserve"> Mara es el parque más importante de África con 1.710 Km2 de sabana abierta, bosques y vegetación ribereña, donde habitan leones, elefantes, búfalos, leopardos, algunos rinocerontes, jirafas, guepardos, gacelas y cebras; también es el hogar de diferentes tribus </w:t>
      </w:r>
      <w:proofErr w:type="spellStart"/>
      <w:r w:rsidRPr="00D86734">
        <w:rPr>
          <w:rFonts w:ascii="Maiandra GD" w:hAnsi="Maiandra GD"/>
          <w:sz w:val="22"/>
          <w:szCs w:val="22"/>
        </w:rPr>
        <w:t>Masai</w:t>
      </w:r>
      <w:proofErr w:type="spellEnd"/>
      <w:r w:rsidRPr="00D86734">
        <w:rPr>
          <w:rFonts w:ascii="Maiandra GD" w:hAnsi="Maiandra GD"/>
          <w:sz w:val="22"/>
          <w:szCs w:val="22"/>
        </w:rPr>
        <w:t xml:space="preserve"> que pueden ser vistos en los bordes del parque, cruzando las llanuras o pastoreando cabras. Cena y alojamiento.</w:t>
      </w:r>
    </w:p>
    <w:p w14:paraId="666C75D8" w14:textId="77777777" w:rsidR="00941C24" w:rsidRDefault="00941C24" w:rsidP="005D2F5A">
      <w:pPr>
        <w:jc w:val="both"/>
        <w:rPr>
          <w:rStyle w:val="ng-binding"/>
          <w:rFonts w:ascii="Maiandra GD" w:hAnsi="Maiandra GD"/>
          <w:b/>
          <w:bCs/>
        </w:rPr>
      </w:pPr>
    </w:p>
    <w:p w14:paraId="062586F8" w14:textId="2C80DB5E" w:rsidR="005D2F5A" w:rsidRPr="007443A4" w:rsidRDefault="005D2F5A" w:rsidP="005D2F5A">
      <w:pPr>
        <w:jc w:val="both"/>
        <w:rPr>
          <w:rFonts w:ascii="Maiandra GD" w:hAnsi="Maiandra GD"/>
          <w:b/>
          <w:bCs/>
        </w:rPr>
      </w:pPr>
      <w:r w:rsidRPr="007443A4">
        <w:rPr>
          <w:rStyle w:val="ng-binding"/>
          <w:rFonts w:ascii="Maiandra GD" w:hAnsi="Maiandra GD"/>
          <w:b/>
          <w:bCs/>
        </w:rPr>
        <w:t xml:space="preserve">Día </w:t>
      </w:r>
      <w:r>
        <w:rPr>
          <w:rStyle w:val="ng-binding"/>
          <w:rFonts w:ascii="Maiandra GD" w:hAnsi="Maiandra GD"/>
          <w:b/>
          <w:bCs/>
        </w:rPr>
        <w:t>0</w:t>
      </w:r>
      <w:r w:rsidRPr="007443A4">
        <w:rPr>
          <w:rStyle w:val="ng-binding"/>
          <w:rFonts w:ascii="Maiandra GD" w:hAnsi="Maiandra GD"/>
          <w:b/>
          <w:bCs/>
        </w:rPr>
        <w:t>5: </w:t>
      </w:r>
      <w:r>
        <w:rPr>
          <w:rStyle w:val="ng-binding"/>
          <w:rFonts w:ascii="Maiandra GD" w:hAnsi="Maiandra GD"/>
          <w:b/>
          <w:bCs/>
        </w:rPr>
        <w:tab/>
      </w:r>
      <w:r w:rsidRPr="007443A4">
        <w:rPr>
          <w:rStyle w:val="titulodia"/>
          <w:rFonts w:ascii="Maiandra GD" w:hAnsi="Maiandra GD"/>
          <w:b/>
          <w:bCs/>
        </w:rPr>
        <w:t>MASAI MARA </w:t>
      </w:r>
      <w:r w:rsidRPr="007443A4">
        <w:rPr>
          <w:rStyle w:val="ng-binding"/>
          <w:rFonts w:ascii="Maiandra GD" w:hAnsi="Maiandra GD"/>
          <w:b/>
          <w:bCs/>
        </w:rPr>
        <w:t>(PC)</w:t>
      </w:r>
    </w:p>
    <w:p w14:paraId="68B78A12" w14:textId="77777777" w:rsidR="005D2F5A" w:rsidRPr="00D86734" w:rsidRDefault="005D2F5A" w:rsidP="005D2F5A">
      <w:pPr>
        <w:pStyle w:val="ng-binding1"/>
        <w:spacing w:before="0" w:beforeAutospacing="0" w:after="0" w:afterAutospacing="0"/>
        <w:jc w:val="both"/>
        <w:rPr>
          <w:rFonts w:ascii="Maiandra GD" w:hAnsi="Maiandra GD"/>
          <w:sz w:val="22"/>
          <w:szCs w:val="22"/>
        </w:rPr>
      </w:pPr>
      <w:r w:rsidRPr="00D86734">
        <w:rPr>
          <w:rFonts w:ascii="Maiandra GD" w:hAnsi="Maiandra GD"/>
          <w:sz w:val="22"/>
          <w:szCs w:val="22"/>
        </w:rPr>
        <w:t xml:space="preserve">Desayuno. Salida para disfrutar de un safari con los primeros rayos de sol. Posibilidad de realizar safari en globo </w:t>
      </w:r>
      <w:r w:rsidRPr="007443A4">
        <w:rPr>
          <w:rFonts w:ascii="Maiandra GD" w:hAnsi="Maiandra GD"/>
          <w:color w:val="7030A0"/>
          <w:sz w:val="22"/>
          <w:szCs w:val="22"/>
        </w:rPr>
        <w:t>(opcional con suplemento</w:t>
      </w:r>
      <w:r w:rsidRPr="00D86734">
        <w:rPr>
          <w:rFonts w:ascii="Maiandra GD" w:hAnsi="Maiandra GD"/>
          <w:sz w:val="22"/>
          <w:szCs w:val="22"/>
        </w:rPr>
        <w:t xml:space="preserve">). </w:t>
      </w:r>
      <w:proofErr w:type="spellStart"/>
      <w:r w:rsidRPr="00D86734">
        <w:rPr>
          <w:rFonts w:ascii="Maiandra GD" w:hAnsi="Maiandra GD"/>
          <w:sz w:val="22"/>
          <w:szCs w:val="22"/>
        </w:rPr>
        <w:t>Masai</w:t>
      </w:r>
      <w:proofErr w:type="spellEnd"/>
      <w:r w:rsidRPr="00D86734">
        <w:rPr>
          <w:rFonts w:ascii="Maiandra GD" w:hAnsi="Maiandra GD"/>
          <w:sz w:val="22"/>
          <w:szCs w:val="22"/>
        </w:rPr>
        <w:t xml:space="preserve"> Mara es el hogar de los míticos cinco grandes: el león, el elefante y el búfalo, más el esquivo y solitario leopardo y el diezmado rinoceronte. Pero también es tierra de una de las tribus más poderosas de África, los orgullosos y admirados </w:t>
      </w:r>
      <w:proofErr w:type="spellStart"/>
      <w:r w:rsidRPr="00D86734">
        <w:rPr>
          <w:rFonts w:ascii="Maiandra GD" w:hAnsi="Maiandra GD"/>
          <w:sz w:val="22"/>
          <w:szCs w:val="22"/>
        </w:rPr>
        <w:t>masais</w:t>
      </w:r>
      <w:proofErr w:type="spellEnd"/>
      <w:r w:rsidRPr="00D86734">
        <w:rPr>
          <w:rFonts w:ascii="Maiandra GD" w:hAnsi="Maiandra GD"/>
          <w:sz w:val="22"/>
          <w:szCs w:val="22"/>
        </w:rPr>
        <w:t xml:space="preserve">. Almuerzo en el </w:t>
      </w:r>
      <w:proofErr w:type="spellStart"/>
      <w:r w:rsidRPr="00D86734">
        <w:rPr>
          <w:rFonts w:ascii="Maiandra GD" w:hAnsi="Maiandra GD"/>
          <w:sz w:val="22"/>
          <w:szCs w:val="22"/>
        </w:rPr>
        <w:t>lodge</w:t>
      </w:r>
      <w:proofErr w:type="spellEnd"/>
      <w:r w:rsidRPr="00D86734">
        <w:rPr>
          <w:rFonts w:ascii="Maiandra GD" w:hAnsi="Maiandra GD"/>
          <w:sz w:val="22"/>
          <w:szCs w:val="22"/>
        </w:rPr>
        <w:t xml:space="preserve">. Por la tarde, safari hasta el atardecer. Mara es el escenario anual de la "gran migración". En ningún lugar del mundo hay un movimiento de animales tan grande como la migración de los ñus; más de dos millones de animales migran desde el Parque Nacional </w:t>
      </w:r>
      <w:proofErr w:type="spellStart"/>
      <w:r w:rsidRPr="00D86734">
        <w:rPr>
          <w:rFonts w:ascii="Maiandra GD" w:hAnsi="Maiandra GD"/>
          <w:sz w:val="22"/>
          <w:szCs w:val="22"/>
        </w:rPr>
        <w:t>Serengeti</w:t>
      </w:r>
      <w:proofErr w:type="spellEnd"/>
      <w:r w:rsidRPr="00D86734">
        <w:rPr>
          <w:rFonts w:ascii="Maiandra GD" w:hAnsi="Maiandra GD"/>
          <w:sz w:val="22"/>
          <w:szCs w:val="22"/>
        </w:rPr>
        <w:t xml:space="preserve"> a los pastos más verdes de </w:t>
      </w:r>
      <w:proofErr w:type="spellStart"/>
      <w:r w:rsidRPr="00D86734">
        <w:rPr>
          <w:rFonts w:ascii="Maiandra GD" w:hAnsi="Maiandra GD"/>
          <w:sz w:val="22"/>
          <w:szCs w:val="22"/>
        </w:rPr>
        <w:t>Masai</w:t>
      </w:r>
      <w:proofErr w:type="spellEnd"/>
      <w:r w:rsidRPr="00D86734">
        <w:rPr>
          <w:rFonts w:ascii="Maiandra GD" w:hAnsi="Maiandra GD"/>
          <w:sz w:val="22"/>
          <w:szCs w:val="22"/>
        </w:rPr>
        <w:t xml:space="preserve"> Mara entre julio y octubre. Cena y Alojamiento.</w:t>
      </w:r>
    </w:p>
    <w:p w14:paraId="6438B44C" w14:textId="20440E8B" w:rsidR="005D2F5A" w:rsidRDefault="005D2F5A" w:rsidP="005D2F5A">
      <w:pPr>
        <w:jc w:val="both"/>
        <w:rPr>
          <w:rStyle w:val="ng-binding"/>
          <w:rFonts w:ascii="Maiandra GD" w:hAnsi="Maiandra GD"/>
        </w:rPr>
      </w:pPr>
    </w:p>
    <w:p w14:paraId="6DEEB1C0" w14:textId="792608FC" w:rsidR="00AA766E" w:rsidRDefault="00AA766E" w:rsidP="005D2F5A">
      <w:pPr>
        <w:jc w:val="both"/>
        <w:rPr>
          <w:rStyle w:val="ng-binding"/>
          <w:rFonts w:ascii="Maiandra GD" w:hAnsi="Maiandra GD"/>
        </w:rPr>
      </w:pPr>
    </w:p>
    <w:p w14:paraId="43339DAA" w14:textId="77777777" w:rsidR="00AA766E" w:rsidRDefault="00AA766E" w:rsidP="005D2F5A">
      <w:pPr>
        <w:jc w:val="both"/>
        <w:rPr>
          <w:rStyle w:val="ng-binding"/>
          <w:rFonts w:ascii="Maiandra GD" w:hAnsi="Maiandra GD"/>
        </w:rPr>
      </w:pPr>
    </w:p>
    <w:p w14:paraId="6E69A6B1" w14:textId="77777777" w:rsidR="005D2F5A" w:rsidRPr="007443A4" w:rsidRDefault="005D2F5A" w:rsidP="005D2F5A">
      <w:pPr>
        <w:jc w:val="both"/>
        <w:rPr>
          <w:rFonts w:ascii="Maiandra GD" w:hAnsi="Maiandra GD"/>
          <w:b/>
          <w:bCs/>
        </w:rPr>
      </w:pPr>
      <w:r w:rsidRPr="007443A4">
        <w:rPr>
          <w:rStyle w:val="ng-binding"/>
          <w:rFonts w:ascii="Maiandra GD" w:hAnsi="Maiandra GD"/>
          <w:b/>
          <w:bCs/>
        </w:rPr>
        <w:lastRenderedPageBreak/>
        <w:t xml:space="preserve">Día </w:t>
      </w:r>
      <w:r>
        <w:rPr>
          <w:rStyle w:val="ng-binding"/>
          <w:rFonts w:ascii="Maiandra GD" w:hAnsi="Maiandra GD"/>
          <w:b/>
          <w:bCs/>
        </w:rPr>
        <w:t>0</w:t>
      </w:r>
      <w:r w:rsidRPr="007443A4">
        <w:rPr>
          <w:rStyle w:val="ng-binding"/>
          <w:rFonts w:ascii="Maiandra GD" w:hAnsi="Maiandra GD"/>
          <w:b/>
          <w:bCs/>
        </w:rPr>
        <w:t>6: </w:t>
      </w:r>
      <w:r>
        <w:rPr>
          <w:rStyle w:val="ng-binding"/>
          <w:rFonts w:ascii="Maiandra GD" w:hAnsi="Maiandra GD"/>
          <w:b/>
          <w:bCs/>
        </w:rPr>
        <w:tab/>
      </w:r>
      <w:r w:rsidRPr="007443A4">
        <w:rPr>
          <w:rStyle w:val="titulodia"/>
          <w:rFonts w:ascii="Maiandra GD" w:hAnsi="Maiandra GD"/>
          <w:b/>
          <w:bCs/>
        </w:rPr>
        <w:t>MASAI MARA - NAIROBI </w:t>
      </w:r>
      <w:r w:rsidRPr="007443A4">
        <w:rPr>
          <w:rStyle w:val="ng-binding"/>
          <w:rFonts w:ascii="Maiandra GD" w:hAnsi="Maiandra GD"/>
          <w:b/>
          <w:bCs/>
        </w:rPr>
        <w:t>(MP)</w:t>
      </w:r>
    </w:p>
    <w:p w14:paraId="662CC165" w14:textId="77777777" w:rsidR="005D2F5A" w:rsidRDefault="005D2F5A" w:rsidP="005D2F5A">
      <w:pPr>
        <w:pStyle w:val="ng-binding1"/>
        <w:spacing w:before="0" w:beforeAutospacing="0" w:after="0" w:afterAutospacing="0"/>
        <w:jc w:val="both"/>
        <w:rPr>
          <w:rFonts w:ascii="Maiandra GD" w:hAnsi="Maiandra GD"/>
          <w:sz w:val="22"/>
          <w:szCs w:val="22"/>
        </w:rPr>
      </w:pPr>
      <w:r w:rsidRPr="00D86734">
        <w:rPr>
          <w:rFonts w:ascii="Maiandra GD" w:hAnsi="Maiandra GD"/>
          <w:sz w:val="22"/>
          <w:szCs w:val="22"/>
        </w:rPr>
        <w:t xml:space="preserve">Desayuno. Salida por carretera y regreso a Nairobi. Llegada a medio día. Tiempo libre que puede aprovechar para descansar o para descubrir la ciudad. Le recomendamos la visita del Parlamento Nacional, el Parque Nacional de </w:t>
      </w:r>
      <w:proofErr w:type="spellStart"/>
      <w:r w:rsidRPr="00D86734">
        <w:rPr>
          <w:rFonts w:ascii="Maiandra GD" w:hAnsi="Maiandra GD"/>
          <w:sz w:val="22"/>
          <w:szCs w:val="22"/>
        </w:rPr>
        <w:t>Uhuru</w:t>
      </w:r>
      <w:proofErr w:type="spellEnd"/>
      <w:r w:rsidRPr="00D86734">
        <w:rPr>
          <w:rFonts w:ascii="Maiandra GD" w:hAnsi="Maiandra GD"/>
          <w:sz w:val="22"/>
          <w:szCs w:val="22"/>
        </w:rPr>
        <w:t xml:space="preserve">, el Museo Nacional de </w:t>
      </w:r>
      <w:proofErr w:type="spellStart"/>
      <w:r w:rsidRPr="00D86734">
        <w:rPr>
          <w:rFonts w:ascii="Maiandra GD" w:hAnsi="Maiandra GD"/>
          <w:sz w:val="22"/>
          <w:szCs w:val="22"/>
        </w:rPr>
        <w:t>Kenya</w:t>
      </w:r>
      <w:proofErr w:type="spellEnd"/>
      <w:r w:rsidRPr="00D86734">
        <w:rPr>
          <w:rFonts w:ascii="Maiandra GD" w:hAnsi="Maiandra GD"/>
          <w:sz w:val="22"/>
          <w:szCs w:val="22"/>
        </w:rPr>
        <w:t xml:space="preserve">, el conocido Museo del Ferrocarril y la Casa-Museo de Karen Blixen. Por la noche, Cena en el restaurante </w:t>
      </w:r>
      <w:proofErr w:type="spellStart"/>
      <w:r w:rsidRPr="00D86734">
        <w:rPr>
          <w:rFonts w:ascii="Maiandra GD" w:hAnsi="Maiandra GD"/>
          <w:sz w:val="22"/>
          <w:szCs w:val="22"/>
        </w:rPr>
        <w:t>Carnivore</w:t>
      </w:r>
      <w:proofErr w:type="spellEnd"/>
      <w:r w:rsidRPr="00D86734">
        <w:rPr>
          <w:rFonts w:ascii="Maiandra GD" w:hAnsi="Maiandra GD"/>
          <w:sz w:val="22"/>
          <w:szCs w:val="22"/>
        </w:rPr>
        <w:t xml:space="preserve"> con una gran variedad de carnes servidas al estilo </w:t>
      </w:r>
      <w:proofErr w:type="spellStart"/>
      <w:r w:rsidRPr="00D86734">
        <w:rPr>
          <w:rFonts w:ascii="Maiandra GD" w:hAnsi="Maiandra GD"/>
          <w:sz w:val="22"/>
          <w:szCs w:val="22"/>
        </w:rPr>
        <w:t>rodicio</w:t>
      </w:r>
      <w:proofErr w:type="spellEnd"/>
      <w:r w:rsidRPr="00D86734">
        <w:rPr>
          <w:rFonts w:ascii="Maiandra GD" w:hAnsi="Maiandra GD"/>
          <w:sz w:val="22"/>
          <w:szCs w:val="22"/>
        </w:rPr>
        <w:t>. También podrán disfrutar de música en directo con ritmos africanos. Alojamiento.</w:t>
      </w:r>
    </w:p>
    <w:p w14:paraId="5E042B83" w14:textId="77777777" w:rsidR="005D2F5A" w:rsidRPr="00D86734" w:rsidRDefault="005D2F5A" w:rsidP="005D2F5A">
      <w:pPr>
        <w:pStyle w:val="ng-binding1"/>
        <w:spacing w:before="0" w:beforeAutospacing="0" w:after="0" w:afterAutospacing="0"/>
        <w:jc w:val="both"/>
        <w:rPr>
          <w:rFonts w:ascii="Maiandra GD" w:hAnsi="Maiandra GD"/>
          <w:sz w:val="22"/>
          <w:szCs w:val="22"/>
        </w:rPr>
      </w:pPr>
    </w:p>
    <w:p w14:paraId="6106290A" w14:textId="492E610D" w:rsidR="005D2F5A" w:rsidRPr="007443A4" w:rsidRDefault="005D2F5A" w:rsidP="005D2F5A">
      <w:pPr>
        <w:jc w:val="both"/>
        <w:rPr>
          <w:rFonts w:ascii="Maiandra GD" w:hAnsi="Maiandra GD"/>
          <w:b/>
          <w:bCs/>
        </w:rPr>
      </w:pPr>
      <w:r w:rsidRPr="007443A4">
        <w:rPr>
          <w:rStyle w:val="ng-binding"/>
          <w:rFonts w:ascii="Maiandra GD" w:hAnsi="Maiandra GD"/>
          <w:b/>
          <w:bCs/>
        </w:rPr>
        <w:t xml:space="preserve">DÍA </w:t>
      </w:r>
      <w:r>
        <w:rPr>
          <w:rStyle w:val="ng-binding"/>
          <w:rFonts w:ascii="Maiandra GD" w:hAnsi="Maiandra GD"/>
          <w:b/>
          <w:bCs/>
        </w:rPr>
        <w:t>0</w:t>
      </w:r>
      <w:r w:rsidRPr="007443A4">
        <w:rPr>
          <w:rStyle w:val="ng-binding"/>
          <w:rFonts w:ascii="Maiandra GD" w:hAnsi="Maiandra GD"/>
          <w:b/>
          <w:bCs/>
        </w:rPr>
        <w:t>7: </w:t>
      </w:r>
      <w:r>
        <w:rPr>
          <w:rStyle w:val="ng-binding"/>
          <w:rFonts w:ascii="Maiandra GD" w:hAnsi="Maiandra GD"/>
          <w:b/>
          <w:bCs/>
        </w:rPr>
        <w:tab/>
      </w:r>
      <w:r w:rsidRPr="007443A4">
        <w:rPr>
          <w:rStyle w:val="titulodia"/>
          <w:rFonts w:ascii="Maiandra GD" w:hAnsi="Maiandra GD"/>
          <w:b/>
          <w:bCs/>
        </w:rPr>
        <w:t xml:space="preserve">NAIROBI </w:t>
      </w:r>
      <w:r>
        <w:rPr>
          <w:rStyle w:val="titulodia"/>
          <w:rFonts w:ascii="Maiandra GD" w:hAnsi="Maiandra GD"/>
          <w:b/>
          <w:bCs/>
        </w:rPr>
        <w:t>–</w:t>
      </w:r>
      <w:r w:rsidRPr="007443A4">
        <w:rPr>
          <w:rStyle w:val="titulodia"/>
          <w:rFonts w:ascii="Maiandra GD" w:hAnsi="Maiandra GD"/>
          <w:b/>
          <w:bCs/>
        </w:rPr>
        <w:t xml:space="preserve"> </w:t>
      </w:r>
      <w:r>
        <w:rPr>
          <w:rStyle w:val="titulodia"/>
          <w:rFonts w:ascii="Maiandra GD" w:hAnsi="Maiandra GD"/>
          <w:b/>
          <w:bCs/>
        </w:rPr>
        <w:t xml:space="preserve">NAMANGA – ARUSHA – </w:t>
      </w:r>
      <w:r w:rsidR="00941C24" w:rsidRPr="007443A4">
        <w:rPr>
          <w:rStyle w:val="titulodia"/>
          <w:rFonts w:ascii="Maiandra GD" w:hAnsi="Maiandra GD"/>
          <w:b/>
          <w:bCs/>
        </w:rPr>
        <w:t>TARANGIRE (</w:t>
      </w:r>
      <w:r w:rsidRPr="007443A4">
        <w:rPr>
          <w:rStyle w:val="ng-binding"/>
          <w:rFonts w:ascii="Maiandra GD" w:hAnsi="Maiandra GD"/>
          <w:b/>
          <w:bCs/>
        </w:rPr>
        <w:t>MP)</w:t>
      </w:r>
    </w:p>
    <w:p w14:paraId="4461466A" w14:textId="77777777" w:rsidR="005D2F5A" w:rsidRPr="00D86734" w:rsidRDefault="005D2F5A" w:rsidP="005D2F5A">
      <w:pPr>
        <w:pStyle w:val="ng-binding1"/>
        <w:spacing w:before="0" w:beforeAutospacing="0" w:after="0" w:afterAutospacing="0"/>
        <w:jc w:val="both"/>
        <w:rPr>
          <w:rFonts w:ascii="Maiandra GD" w:hAnsi="Maiandra GD"/>
          <w:sz w:val="22"/>
          <w:szCs w:val="22"/>
        </w:rPr>
      </w:pPr>
      <w:r w:rsidRPr="00D86734">
        <w:rPr>
          <w:rFonts w:ascii="Maiandra GD" w:hAnsi="Maiandra GD"/>
          <w:sz w:val="22"/>
          <w:szCs w:val="22"/>
        </w:rPr>
        <w:t xml:space="preserve">Desayuno. Salida hacia Arusha atravesando la frontera de </w:t>
      </w:r>
      <w:proofErr w:type="spellStart"/>
      <w:r w:rsidRPr="00D86734">
        <w:rPr>
          <w:rFonts w:ascii="Maiandra GD" w:hAnsi="Maiandra GD"/>
          <w:sz w:val="22"/>
          <w:szCs w:val="22"/>
        </w:rPr>
        <w:t>Namanga</w:t>
      </w:r>
      <w:proofErr w:type="spellEnd"/>
      <w:r w:rsidRPr="00D86734">
        <w:rPr>
          <w:rFonts w:ascii="Maiandra GD" w:hAnsi="Maiandra GD"/>
          <w:sz w:val="22"/>
          <w:szCs w:val="22"/>
        </w:rPr>
        <w:t xml:space="preserve">, donde se realizarán los trámites de frontera y el cambio de vehículos. Llegada y traslado al hotel, para descansar antes de continuar hacia el Parque Nacional de </w:t>
      </w:r>
      <w:proofErr w:type="spellStart"/>
      <w:r w:rsidRPr="00D86734">
        <w:rPr>
          <w:rFonts w:ascii="Maiandra GD" w:hAnsi="Maiandra GD"/>
          <w:sz w:val="22"/>
          <w:szCs w:val="22"/>
        </w:rPr>
        <w:t>Tarangire</w:t>
      </w:r>
      <w:proofErr w:type="spellEnd"/>
      <w:r w:rsidRPr="00D86734">
        <w:rPr>
          <w:rFonts w:ascii="Maiandra GD" w:hAnsi="Maiandra GD"/>
          <w:sz w:val="22"/>
          <w:szCs w:val="22"/>
        </w:rPr>
        <w:t xml:space="preserve">. En ruta, se realizará un safari fotográfico. Este parque toma su nombre del río </w:t>
      </w:r>
      <w:proofErr w:type="spellStart"/>
      <w:r w:rsidRPr="00D86734">
        <w:rPr>
          <w:rFonts w:ascii="Maiandra GD" w:hAnsi="Maiandra GD"/>
          <w:sz w:val="22"/>
          <w:szCs w:val="22"/>
        </w:rPr>
        <w:t>Tarangire</w:t>
      </w:r>
      <w:proofErr w:type="spellEnd"/>
      <w:r w:rsidRPr="00D86734">
        <w:rPr>
          <w:rFonts w:ascii="Maiandra GD" w:hAnsi="Maiandra GD"/>
          <w:sz w:val="22"/>
          <w:szCs w:val="22"/>
        </w:rPr>
        <w:t xml:space="preserve"> y es la única fuente de agua para los animales durante la estación seca. Muy cercano al lago Manyara, miles de animales migran a este parque desde Manyara. Llegada al </w:t>
      </w:r>
      <w:proofErr w:type="spellStart"/>
      <w:r w:rsidRPr="00D86734">
        <w:rPr>
          <w:rFonts w:ascii="Maiandra GD" w:hAnsi="Maiandra GD"/>
          <w:sz w:val="22"/>
          <w:szCs w:val="22"/>
        </w:rPr>
        <w:t>lodge</w:t>
      </w:r>
      <w:proofErr w:type="spellEnd"/>
      <w:r w:rsidRPr="00D86734">
        <w:rPr>
          <w:rFonts w:ascii="Maiandra GD" w:hAnsi="Maiandra GD"/>
          <w:sz w:val="22"/>
          <w:szCs w:val="22"/>
        </w:rPr>
        <w:t>. Cena y Alojamiento.</w:t>
      </w:r>
    </w:p>
    <w:p w14:paraId="62D72BEB" w14:textId="77777777" w:rsidR="005D2F5A" w:rsidRDefault="005D2F5A" w:rsidP="005D2F5A">
      <w:pPr>
        <w:jc w:val="both"/>
        <w:rPr>
          <w:rStyle w:val="ng-binding"/>
          <w:rFonts w:ascii="Maiandra GD" w:hAnsi="Maiandra GD"/>
        </w:rPr>
      </w:pPr>
    </w:p>
    <w:p w14:paraId="73BCC749" w14:textId="77777777" w:rsidR="005D2F5A" w:rsidRPr="007443A4" w:rsidRDefault="005D2F5A" w:rsidP="005D2F5A">
      <w:pPr>
        <w:jc w:val="both"/>
        <w:rPr>
          <w:rFonts w:ascii="Maiandra GD" w:hAnsi="Maiandra GD"/>
          <w:b/>
          <w:bCs/>
        </w:rPr>
      </w:pPr>
      <w:r w:rsidRPr="007443A4">
        <w:rPr>
          <w:rStyle w:val="ng-binding"/>
          <w:rFonts w:ascii="Maiandra GD" w:hAnsi="Maiandra GD"/>
          <w:b/>
          <w:bCs/>
        </w:rPr>
        <w:t xml:space="preserve">Día </w:t>
      </w:r>
      <w:r>
        <w:rPr>
          <w:rStyle w:val="ng-binding"/>
          <w:rFonts w:ascii="Maiandra GD" w:hAnsi="Maiandra GD"/>
          <w:b/>
          <w:bCs/>
        </w:rPr>
        <w:t>0</w:t>
      </w:r>
      <w:r w:rsidRPr="007443A4">
        <w:rPr>
          <w:rStyle w:val="ng-binding"/>
          <w:rFonts w:ascii="Maiandra GD" w:hAnsi="Maiandra GD"/>
          <w:b/>
          <w:bCs/>
        </w:rPr>
        <w:t>8: </w:t>
      </w:r>
      <w:r>
        <w:rPr>
          <w:rStyle w:val="ng-binding"/>
          <w:rFonts w:ascii="Maiandra GD" w:hAnsi="Maiandra GD"/>
          <w:b/>
          <w:bCs/>
        </w:rPr>
        <w:tab/>
      </w:r>
      <w:r w:rsidRPr="007443A4">
        <w:rPr>
          <w:rStyle w:val="titulodia"/>
          <w:rFonts w:ascii="Maiandra GD" w:hAnsi="Maiandra GD"/>
          <w:b/>
          <w:bCs/>
        </w:rPr>
        <w:t>TARANGIRE- SERENGETI </w:t>
      </w:r>
      <w:r w:rsidRPr="007443A4">
        <w:rPr>
          <w:rStyle w:val="ng-binding"/>
          <w:rFonts w:ascii="Maiandra GD" w:hAnsi="Maiandra GD"/>
          <w:b/>
          <w:bCs/>
        </w:rPr>
        <w:t>(PC)</w:t>
      </w:r>
    </w:p>
    <w:p w14:paraId="2C363175" w14:textId="77777777" w:rsidR="005D2F5A" w:rsidRPr="00D86734" w:rsidRDefault="005D2F5A" w:rsidP="005D2F5A">
      <w:pPr>
        <w:pStyle w:val="ng-binding1"/>
        <w:spacing w:before="0" w:beforeAutospacing="0" w:after="0" w:afterAutospacing="0"/>
        <w:jc w:val="both"/>
        <w:rPr>
          <w:rFonts w:ascii="Maiandra GD" w:hAnsi="Maiandra GD"/>
          <w:sz w:val="22"/>
          <w:szCs w:val="22"/>
        </w:rPr>
      </w:pPr>
      <w:r w:rsidRPr="00D86734">
        <w:rPr>
          <w:rFonts w:ascii="Maiandra GD" w:hAnsi="Maiandra GD"/>
          <w:sz w:val="22"/>
          <w:szCs w:val="22"/>
        </w:rPr>
        <w:t xml:space="preserve">Desayuno. Salida hacia la reserva de </w:t>
      </w:r>
      <w:proofErr w:type="spellStart"/>
      <w:r w:rsidRPr="00D86734">
        <w:rPr>
          <w:rFonts w:ascii="Maiandra GD" w:hAnsi="Maiandra GD"/>
          <w:sz w:val="22"/>
          <w:szCs w:val="22"/>
        </w:rPr>
        <w:t>Serengeti</w:t>
      </w:r>
      <w:proofErr w:type="spellEnd"/>
      <w:r w:rsidRPr="00D86734">
        <w:rPr>
          <w:rFonts w:ascii="Maiandra GD" w:hAnsi="Maiandra GD"/>
          <w:sz w:val="22"/>
          <w:szCs w:val="22"/>
        </w:rPr>
        <w:t xml:space="preserve">, cruzando el área de conservación del cráter de </w:t>
      </w:r>
      <w:proofErr w:type="spellStart"/>
      <w:r w:rsidRPr="00D86734">
        <w:rPr>
          <w:rFonts w:ascii="Maiandra GD" w:hAnsi="Maiandra GD"/>
          <w:sz w:val="22"/>
          <w:szCs w:val="22"/>
        </w:rPr>
        <w:t>Ngorongoro</w:t>
      </w:r>
      <w:proofErr w:type="spellEnd"/>
      <w:r w:rsidRPr="00D86734">
        <w:rPr>
          <w:rFonts w:ascii="Maiandra GD" w:hAnsi="Maiandra GD"/>
          <w:sz w:val="22"/>
          <w:szCs w:val="22"/>
        </w:rPr>
        <w:t xml:space="preserve">. </w:t>
      </w:r>
      <w:proofErr w:type="spellStart"/>
      <w:r w:rsidRPr="00D86734">
        <w:rPr>
          <w:rFonts w:ascii="Maiandra GD" w:hAnsi="Maiandra GD"/>
          <w:sz w:val="22"/>
          <w:szCs w:val="22"/>
        </w:rPr>
        <w:t>Serengeti</w:t>
      </w:r>
      <w:proofErr w:type="spellEnd"/>
      <w:r w:rsidRPr="00D86734">
        <w:rPr>
          <w:rFonts w:ascii="Maiandra GD" w:hAnsi="Maiandra GD"/>
          <w:sz w:val="22"/>
          <w:szCs w:val="22"/>
        </w:rPr>
        <w:t xml:space="preserve"> con una extensión de 13.000 km2 alberga jirafas, búfalos, ñus, leones, impalas, leopardos, buitres y hasta más de cincuenta especies de animales. Llegada al </w:t>
      </w:r>
      <w:proofErr w:type="spellStart"/>
      <w:r w:rsidRPr="00D86734">
        <w:rPr>
          <w:rFonts w:ascii="Maiandra GD" w:hAnsi="Maiandra GD"/>
          <w:sz w:val="22"/>
          <w:szCs w:val="22"/>
        </w:rPr>
        <w:t>lodge</w:t>
      </w:r>
      <w:proofErr w:type="spellEnd"/>
      <w:r w:rsidRPr="00D86734">
        <w:rPr>
          <w:rFonts w:ascii="Maiandra GD" w:hAnsi="Maiandra GD"/>
          <w:sz w:val="22"/>
          <w:szCs w:val="22"/>
        </w:rPr>
        <w:t xml:space="preserve"> y Almuerzo. Por la tarde safari fotográfico por las llanuras infinitas del </w:t>
      </w:r>
      <w:proofErr w:type="spellStart"/>
      <w:r w:rsidRPr="00D86734">
        <w:rPr>
          <w:rFonts w:ascii="Maiandra GD" w:hAnsi="Maiandra GD"/>
          <w:sz w:val="22"/>
          <w:szCs w:val="22"/>
        </w:rPr>
        <w:t>Serengeti</w:t>
      </w:r>
      <w:proofErr w:type="spellEnd"/>
      <w:r w:rsidRPr="00D86734">
        <w:rPr>
          <w:rFonts w:ascii="Maiandra GD" w:hAnsi="Maiandra GD"/>
          <w:sz w:val="22"/>
          <w:szCs w:val="22"/>
        </w:rPr>
        <w:t>. Cena y Alojamiento.</w:t>
      </w:r>
    </w:p>
    <w:p w14:paraId="36142BBF" w14:textId="77777777" w:rsidR="005D2F5A" w:rsidRDefault="005D2F5A" w:rsidP="005D2F5A">
      <w:pPr>
        <w:jc w:val="both"/>
        <w:rPr>
          <w:rStyle w:val="ng-binding"/>
          <w:rFonts w:ascii="Maiandra GD" w:hAnsi="Maiandra GD"/>
        </w:rPr>
      </w:pPr>
    </w:p>
    <w:p w14:paraId="3EDF1AD9" w14:textId="77777777" w:rsidR="005D2F5A" w:rsidRPr="007443A4" w:rsidRDefault="005D2F5A" w:rsidP="005D2F5A">
      <w:pPr>
        <w:jc w:val="both"/>
        <w:rPr>
          <w:rFonts w:ascii="Maiandra GD" w:hAnsi="Maiandra GD"/>
          <w:b/>
          <w:bCs/>
        </w:rPr>
      </w:pPr>
      <w:r w:rsidRPr="007443A4">
        <w:rPr>
          <w:rStyle w:val="ng-binding"/>
          <w:rFonts w:ascii="Maiandra GD" w:hAnsi="Maiandra GD"/>
          <w:b/>
          <w:bCs/>
        </w:rPr>
        <w:t xml:space="preserve">DÍA </w:t>
      </w:r>
      <w:r>
        <w:rPr>
          <w:rStyle w:val="ng-binding"/>
          <w:rFonts w:ascii="Maiandra GD" w:hAnsi="Maiandra GD"/>
          <w:b/>
          <w:bCs/>
        </w:rPr>
        <w:t>0</w:t>
      </w:r>
      <w:r w:rsidRPr="007443A4">
        <w:rPr>
          <w:rStyle w:val="ng-binding"/>
          <w:rFonts w:ascii="Maiandra GD" w:hAnsi="Maiandra GD"/>
          <w:b/>
          <w:bCs/>
        </w:rPr>
        <w:t>9: </w:t>
      </w:r>
      <w:r>
        <w:rPr>
          <w:rStyle w:val="ng-binding"/>
          <w:rFonts w:ascii="Maiandra GD" w:hAnsi="Maiandra GD"/>
          <w:b/>
          <w:bCs/>
        </w:rPr>
        <w:tab/>
      </w:r>
      <w:r w:rsidRPr="007443A4">
        <w:rPr>
          <w:rStyle w:val="titulodia"/>
          <w:rFonts w:ascii="Maiandra GD" w:hAnsi="Maiandra GD"/>
          <w:b/>
          <w:bCs/>
        </w:rPr>
        <w:t>SERENGETI </w:t>
      </w:r>
      <w:r w:rsidRPr="007443A4">
        <w:rPr>
          <w:rStyle w:val="ng-binding"/>
          <w:rFonts w:ascii="Maiandra GD" w:hAnsi="Maiandra GD"/>
          <w:b/>
          <w:bCs/>
        </w:rPr>
        <w:t>(PC)</w:t>
      </w:r>
    </w:p>
    <w:p w14:paraId="1015D638" w14:textId="77777777" w:rsidR="005D2F5A" w:rsidRPr="00D86734" w:rsidRDefault="005D2F5A" w:rsidP="005D2F5A">
      <w:pPr>
        <w:pStyle w:val="ng-binding1"/>
        <w:spacing w:before="0" w:beforeAutospacing="0" w:after="0" w:afterAutospacing="0"/>
        <w:jc w:val="both"/>
        <w:rPr>
          <w:rFonts w:ascii="Maiandra GD" w:hAnsi="Maiandra GD"/>
          <w:sz w:val="22"/>
          <w:szCs w:val="22"/>
        </w:rPr>
      </w:pPr>
      <w:r w:rsidRPr="00D86734">
        <w:rPr>
          <w:rFonts w:ascii="Maiandra GD" w:hAnsi="Maiandra GD"/>
          <w:sz w:val="22"/>
          <w:szCs w:val="22"/>
        </w:rPr>
        <w:t xml:space="preserve">Desayuno. Salida por la mañana para realizar un maravilloso safari por el lugar que tiene la mayor concentración de mamíferos del país. Regreso al </w:t>
      </w:r>
      <w:proofErr w:type="spellStart"/>
      <w:r w:rsidRPr="00D86734">
        <w:rPr>
          <w:rFonts w:ascii="Maiandra GD" w:hAnsi="Maiandra GD"/>
          <w:sz w:val="22"/>
          <w:szCs w:val="22"/>
        </w:rPr>
        <w:t>lodge</w:t>
      </w:r>
      <w:proofErr w:type="spellEnd"/>
      <w:r w:rsidRPr="00D86734">
        <w:rPr>
          <w:rFonts w:ascii="Maiandra GD" w:hAnsi="Maiandra GD"/>
          <w:sz w:val="22"/>
          <w:szCs w:val="22"/>
        </w:rPr>
        <w:t xml:space="preserve"> para descansar y tiempo libre. Almuerzo. Por la tarde, salida para realizar un nuevo safari y ver a los animales cazar y contemplar así el instinto de la naturaleza. Regreso al </w:t>
      </w:r>
      <w:proofErr w:type="spellStart"/>
      <w:r w:rsidRPr="00D86734">
        <w:rPr>
          <w:rFonts w:ascii="Maiandra GD" w:hAnsi="Maiandra GD"/>
          <w:sz w:val="22"/>
          <w:szCs w:val="22"/>
        </w:rPr>
        <w:t>lodge</w:t>
      </w:r>
      <w:proofErr w:type="spellEnd"/>
      <w:r w:rsidRPr="00D86734">
        <w:rPr>
          <w:rFonts w:ascii="Maiandra GD" w:hAnsi="Maiandra GD"/>
          <w:sz w:val="22"/>
          <w:szCs w:val="22"/>
        </w:rPr>
        <w:t>. Cena y Alojamiento.</w:t>
      </w:r>
    </w:p>
    <w:p w14:paraId="30C7DE96" w14:textId="77777777" w:rsidR="005D2F5A" w:rsidRDefault="005D2F5A" w:rsidP="005D2F5A">
      <w:pPr>
        <w:jc w:val="both"/>
        <w:rPr>
          <w:rStyle w:val="ng-binding"/>
          <w:rFonts w:ascii="Maiandra GD" w:hAnsi="Maiandra GD"/>
        </w:rPr>
      </w:pPr>
    </w:p>
    <w:p w14:paraId="7EB2FBD4" w14:textId="77777777" w:rsidR="005D2F5A" w:rsidRPr="007443A4" w:rsidRDefault="005D2F5A" w:rsidP="005D2F5A">
      <w:pPr>
        <w:jc w:val="both"/>
        <w:rPr>
          <w:rFonts w:ascii="Maiandra GD" w:hAnsi="Maiandra GD"/>
          <w:b/>
          <w:bCs/>
        </w:rPr>
      </w:pPr>
      <w:r w:rsidRPr="007443A4">
        <w:rPr>
          <w:rStyle w:val="ng-binding"/>
          <w:rFonts w:ascii="Maiandra GD" w:hAnsi="Maiandra GD"/>
          <w:b/>
          <w:bCs/>
        </w:rPr>
        <w:t>Día 10: </w:t>
      </w:r>
      <w:r>
        <w:rPr>
          <w:rStyle w:val="ng-binding"/>
          <w:rFonts w:ascii="Maiandra GD" w:hAnsi="Maiandra GD"/>
          <w:b/>
          <w:bCs/>
        </w:rPr>
        <w:tab/>
      </w:r>
      <w:r w:rsidRPr="007443A4">
        <w:rPr>
          <w:rStyle w:val="titulodia"/>
          <w:rFonts w:ascii="Maiandra GD" w:hAnsi="Maiandra GD"/>
          <w:b/>
          <w:bCs/>
        </w:rPr>
        <w:t>SERENGUETI - NGORONGORO </w:t>
      </w:r>
      <w:r w:rsidRPr="007443A4">
        <w:rPr>
          <w:rStyle w:val="ng-binding"/>
          <w:rFonts w:ascii="Maiandra GD" w:hAnsi="Maiandra GD"/>
          <w:b/>
          <w:bCs/>
        </w:rPr>
        <w:t>(PC)</w:t>
      </w:r>
    </w:p>
    <w:p w14:paraId="3373DDF7" w14:textId="77777777" w:rsidR="005D2F5A" w:rsidRDefault="005D2F5A" w:rsidP="005D2F5A">
      <w:pPr>
        <w:pStyle w:val="ng-binding1"/>
        <w:spacing w:before="0" w:beforeAutospacing="0" w:after="0" w:afterAutospacing="0"/>
        <w:jc w:val="both"/>
        <w:rPr>
          <w:rFonts w:ascii="Maiandra GD" w:hAnsi="Maiandra GD"/>
          <w:sz w:val="22"/>
          <w:szCs w:val="22"/>
        </w:rPr>
      </w:pPr>
      <w:r w:rsidRPr="00D86734">
        <w:rPr>
          <w:rFonts w:ascii="Maiandra GD" w:hAnsi="Maiandra GD"/>
          <w:sz w:val="22"/>
          <w:szCs w:val="22"/>
        </w:rPr>
        <w:t xml:space="preserve">Desayuno. Salida para realizar otro safari por Serengueti. Regreso al </w:t>
      </w:r>
      <w:proofErr w:type="spellStart"/>
      <w:r w:rsidRPr="00D86734">
        <w:rPr>
          <w:rFonts w:ascii="Maiandra GD" w:hAnsi="Maiandra GD"/>
          <w:sz w:val="22"/>
          <w:szCs w:val="22"/>
        </w:rPr>
        <w:t>lodge</w:t>
      </w:r>
      <w:proofErr w:type="spellEnd"/>
      <w:r w:rsidRPr="00D86734">
        <w:rPr>
          <w:rFonts w:ascii="Maiandra GD" w:hAnsi="Maiandra GD"/>
          <w:sz w:val="22"/>
          <w:szCs w:val="22"/>
        </w:rPr>
        <w:t xml:space="preserve"> y Almuerzo. Después, salida hacia el Área de Conservación del Cráter de </w:t>
      </w:r>
      <w:proofErr w:type="spellStart"/>
      <w:r w:rsidRPr="00D86734">
        <w:rPr>
          <w:rFonts w:ascii="Maiandra GD" w:hAnsi="Maiandra GD"/>
          <w:sz w:val="22"/>
          <w:szCs w:val="22"/>
        </w:rPr>
        <w:t>Ngorongoro</w:t>
      </w:r>
      <w:proofErr w:type="spellEnd"/>
      <w:r w:rsidRPr="00D86734">
        <w:rPr>
          <w:rFonts w:ascii="Maiandra GD" w:hAnsi="Maiandra GD"/>
          <w:sz w:val="22"/>
          <w:szCs w:val="22"/>
        </w:rPr>
        <w:t xml:space="preserve">. El cráter de </w:t>
      </w:r>
      <w:proofErr w:type="spellStart"/>
      <w:r w:rsidRPr="00D86734">
        <w:rPr>
          <w:rFonts w:ascii="Maiandra GD" w:hAnsi="Maiandra GD"/>
          <w:sz w:val="22"/>
          <w:szCs w:val="22"/>
        </w:rPr>
        <w:t>Ngorongoro</w:t>
      </w:r>
      <w:proofErr w:type="spellEnd"/>
      <w:r w:rsidRPr="00D86734">
        <w:rPr>
          <w:rFonts w:ascii="Maiandra GD" w:hAnsi="Maiandra GD"/>
          <w:sz w:val="22"/>
          <w:szCs w:val="22"/>
        </w:rPr>
        <w:t xml:space="preserve"> es la caldera intacta más grande del mundo. Un volcán inactivo de 20 Km de extensión y 600 m de altura con una extensa salina en su interior. Enclavado en el corazón de la sabana y debido a su inactividad casi milenaria alberga en su interior una de las más importantes reservas de animales salvajes del país. Llegada al </w:t>
      </w:r>
      <w:proofErr w:type="spellStart"/>
      <w:r w:rsidRPr="00D86734">
        <w:rPr>
          <w:rFonts w:ascii="Maiandra GD" w:hAnsi="Maiandra GD"/>
          <w:sz w:val="22"/>
          <w:szCs w:val="22"/>
        </w:rPr>
        <w:t>lodge</w:t>
      </w:r>
      <w:proofErr w:type="spellEnd"/>
      <w:r w:rsidRPr="00D86734">
        <w:rPr>
          <w:rFonts w:ascii="Maiandra GD" w:hAnsi="Maiandra GD"/>
          <w:sz w:val="22"/>
          <w:szCs w:val="22"/>
        </w:rPr>
        <w:t>. Cena y alojamiento.</w:t>
      </w:r>
    </w:p>
    <w:p w14:paraId="61688867" w14:textId="77777777" w:rsidR="005D2F5A" w:rsidRDefault="005D2F5A" w:rsidP="005D2F5A">
      <w:pPr>
        <w:jc w:val="both"/>
        <w:rPr>
          <w:rStyle w:val="ng-binding"/>
          <w:rFonts w:ascii="Maiandra GD" w:hAnsi="Maiandra GD"/>
          <w:b/>
          <w:bCs/>
        </w:rPr>
      </w:pPr>
    </w:p>
    <w:p w14:paraId="0245BBFA" w14:textId="77777777" w:rsidR="005D2F5A" w:rsidRPr="007443A4" w:rsidRDefault="005D2F5A" w:rsidP="005D2F5A">
      <w:pPr>
        <w:jc w:val="both"/>
        <w:rPr>
          <w:rFonts w:ascii="Maiandra GD" w:hAnsi="Maiandra GD"/>
          <w:b/>
          <w:bCs/>
        </w:rPr>
      </w:pPr>
      <w:r w:rsidRPr="007443A4">
        <w:rPr>
          <w:rStyle w:val="ng-binding"/>
          <w:rFonts w:ascii="Maiandra GD" w:hAnsi="Maiandra GD"/>
          <w:b/>
          <w:bCs/>
        </w:rPr>
        <w:t>Día 11: </w:t>
      </w:r>
      <w:r>
        <w:rPr>
          <w:rStyle w:val="ng-binding"/>
          <w:rFonts w:ascii="Maiandra GD" w:hAnsi="Maiandra GD"/>
          <w:b/>
          <w:bCs/>
        </w:rPr>
        <w:tab/>
      </w:r>
      <w:r>
        <w:rPr>
          <w:rStyle w:val="ng-binding"/>
          <w:rFonts w:ascii="Maiandra GD" w:hAnsi="Maiandra GD"/>
          <w:b/>
          <w:bCs/>
        </w:rPr>
        <w:tab/>
      </w:r>
      <w:r w:rsidRPr="007443A4">
        <w:rPr>
          <w:rStyle w:val="titulodia"/>
          <w:rFonts w:ascii="Maiandra GD" w:hAnsi="Maiandra GD"/>
          <w:b/>
          <w:bCs/>
        </w:rPr>
        <w:t>NGORONGORO </w:t>
      </w:r>
      <w:r w:rsidRPr="007443A4">
        <w:rPr>
          <w:rStyle w:val="ng-binding"/>
          <w:rFonts w:ascii="Maiandra GD" w:hAnsi="Maiandra GD"/>
          <w:b/>
          <w:bCs/>
        </w:rPr>
        <w:t>(PC)</w:t>
      </w:r>
    </w:p>
    <w:p w14:paraId="48491028" w14:textId="77777777" w:rsidR="005D2F5A" w:rsidRPr="00D86734" w:rsidRDefault="005D2F5A" w:rsidP="005D2F5A">
      <w:pPr>
        <w:pStyle w:val="ng-binding1"/>
        <w:spacing w:before="0" w:beforeAutospacing="0" w:after="0" w:afterAutospacing="0"/>
        <w:jc w:val="both"/>
        <w:rPr>
          <w:rFonts w:ascii="Maiandra GD" w:hAnsi="Maiandra GD"/>
          <w:sz w:val="22"/>
          <w:szCs w:val="22"/>
        </w:rPr>
      </w:pPr>
      <w:r w:rsidRPr="00D86734">
        <w:rPr>
          <w:rFonts w:ascii="Maiandra GD" w:hAnsi="Maiandra GD"/>
          <w:sz w:val="22"/>
          <w:szCs w:val="22"/>
        </w:rPr>
        <w:t xml:space="preserve">Desayuno. Por la mañana, salida hacia el cráter para realizar un safari de medio día. Algunos de los animales salvajes que se encuentran en el interior del cráter son cebras, gacelas, elefantes, búfalos, antílopes, flamencos rosados y blancos y rinocerontes negros. Regreso al </w:t>
      </w:r>
      <w:proofErr w:type="spellStart"/>
      <w:r w:rsidRPr="00D86734">
        <w:rPr>
          <w:rFonts w:ascii="Maiandra GD" w:hAnsi="Maiandra GD"/>
          <w:sz w:val="22"/>
          <w:szCs w:val="22"/>
        </w:rPr>
        <w:t>lodge</w:t>
      </w:r>
      <w:proofErr w:type="spellEnd"/>
      <w:r w:rsidRPr="00D86734">
        <w:rPr>
          <w:rFonts w:ascii="Maiandra GD" w:hAnsi="Maiandra GD"/>
          <w:sz w:val="22"/>
          <w:szCs w:val="22"/>
        </w:rPr>
        <w:t>. Almuerzo y tarde libre. Cena y Alojamiento.</w:t>
      </w:r>
    </w:p>
    <w:p w14:paraId="35FD9A10" w14:textId="77777777" w:rsidR="005D2F5A" w:rsidRDefault="005D2F5A" w:rsidP="005D2F5A">
      <w:pPr>
        <w:jc w:val="both"/>
        <w:rPr>
          <w:rStyle w:val="ng-binding"/>
          <w:rFonts w:ascii="Maiandra GD" w:hAnsi="Maiandra GD"/>
        </w:rPr>
      </w:pPr>
    </w:p>
    <w:p w14:paraId="5D0C25E3" w14:textId="77777777" w:rsidR="005D2F5A" w:rsidRPr="007443A4" w:rsidRDefault="005D2F5A" w:rsidP="005D2F5A">
      <w:pPr>
        <w:jc w:val="both"/>
        <w:rPr>
          <w:rFonts w:ascii="Maiandra GD" w:hAnsi="Maiandra GD"/>
          <w:b/>
          <w:bCs/>
        </w:rPr>
      </w:pPr>
      <w:r w:rsidRPr="007443A4">
        <w:rPr>
          <w:rStyle w:val="ng-binding"/>
          <w:rFonts w:ascii="Maiandra GD" w:hAnsi="Maiandra GD"/>
          <w:b/>
          <w:bCs/>
        </w:rPr>
        <w:t>Día 12: </w:t>
      </w:r>
      <w:r>
        <w:rPr>
          <w:rStyle w:val="ng-binding"/>
          <w:rFonts w:ascii="Maiandra GD" w:hAnsi="Maiandra GD"/>
          <w:b/>
          <w:bCs/>
        </w:rPr>
        <w:tab/>
      </w:r>
      <w:r w:rsidRPr="007443A4">
        <w:rPr>
          <w:rStyle w:val="titulodia"/>
          <w:rFonts w:ascii="Maiandra GD" w:hAnsi="Maiandra GD"/>
          <w:b/>
          <w:bCs/>
        </w:rPr>
        <w:t>NGORONGORO- ARUSHA </w:t>
      </w:r>
      <w:r w:rsidRPr="007443A4">
        <w:rPr>
          <w:rStyle w:val="ng-binding"/>
          <w:rFonts w:ascii="Maiandra GD" w:hAnsi="Maiandra GD"/>
          <w:b/>
          <w:bCs/>
        </w:rPr>
        <w:t>(MP)</w:t>
      </w:r>
    </w:p>
    <w:p w14:paraId="361659A5" w14:textId="77777777" w:rsidR="005D2F5A" w:rsidRPr="00D86734" w:rsidRDefault="005D2F5A" w:rsidP="005D2F5A">
      <w:pPr>
        <w:pStyle w:val="ng-binding1"/>
        <w:spacing w:before="0" w:beforeAutospacing="0" w:after="0" w:afterAutospacing="0"/>
        <w:jc w:val="both"/>
        <w:rPr>
          <w:rFonts w:ascii="Maiandra GD" w:hAnsi="Maiandra GD"/>
          <w:sz w:val="22"/>
          <w:szCs w:val="22"/>
        </w:rPr>
      </w:pPr>
      <w:r w:rsidRPr="00D86734">
        <w:rPr>
          <w:rFonts w:ascii="Maiandra GD" w:hAnsi="Maiandra GD"/>
          <w:sz w:val="22"/>
          <w:szCs w:val="22"/>
        </w:rPr>
        <w:t>Desayuno. Salida por carretera hasta Arusha. Llegada y Almuerzo en un restaurante local. Después del almuerzo traslado al hotel y tarde libre. Alojamiento.</w:t>
      </w:r>
    </w:p>
    <w:p w14:paraId="1279E32A" w14:textId="0DAA25CF" w:rsidR="005D2F5A" w:rsidRDefault="005D2F5A" w:rsidP="005D2F5A">
      <w:pPr>
        <w:jc w:val="both"/>
        <w:rPr>
          <w:rStyle w:val="ng-binding"/>
          <w:rFonts w:ascii="Maiandra GD" w:hAnsi="Maiandra GD"/>
        </w:rPr>
      </w:pPr>
    </w:p>
    <w:p w14:paraId="690C7C06" w14:textId="77777777" w:rsidR="005D2F5A" w:rsidRPr="007443A4" w:rsidRDefault="005D2F5A" w:rsidP="005D2F5A">
      <w:pPr>
        <w:jc w:val="both"/>
        <w:rPr>
          <w:rFonts w:ascii="Maiandra GD" w:hAnsi="Maiandra GD"/>
          <w:b/>
          <w:bCs/>
        </w:rPr>
      </w:pPr>
      <w:r w:rsidRPr="007443A4">
        <w:rPr>
          <w:rStyle w:val="ng-binding"/>
          <w:rFonts w:ascii="Maiandra GD" w:hAnsi="Maiandra GD"/>
          <w:b/>
          <w:bCs/>
        </w:rPr>
        <w:t>Día 13: </w:t>
      </w:r>
      <w:r>
        <w:rPr>
          <w:rStyle w:val="ng-binding"/>
          <w:rFonts w:ascii="Maiandra GD" w:hAnsi="Maiandra GD"/>
          <w:b/>
          <w:bCs/>
        </w:rPr>
        <w:tab/>
      </w:r>
      <w:r w:rsidRPr="007443A4">
        <w:rPr>
          <w:rStyle w:val="titulodia"/>
          <w:rFonts w:ascii="Maiandra GD" w:hAnsi="Maiandra GD"/>
          <w:b/>
          <w:bCs/>
        </w:rPr>
        <w:t>ARUSHA</w:t>
      </w:r>
      <w:r>
        <w:rPr>
          <w:rStyle w:val="titulodia"/>
          <w:rFonts w:ascii="Maiandra GD" w:hAnsi="Maiandra GD"/>
          <w:b/>
          <w:bCs/>
        </w:rPr>
        <w:t xml:space="preserve"> / </w:t>
      </w:r>
      <w:r w:rsidRPr="007443A4">
        <w:rPr>
          <w:rStyle w:val="titulodia"/>
          <w:rFonts w:ascii="Maiandra GD" w:hAnsi="Maiandra GD"/>
          <w:b/>
          <w:bCs/>
        </w:rPr>
        <w:t>KILIMANJARO </w:t>
      </w:r>
      <w:r w:rsidRPr="007443A4">
        <w:rPr>
          <w:rStyle w:val="ng-binding"/>
          <w:rFonts w:ascii="Maiandra GD" w:hAnsi="Maiandra GD"/>
          <w:b/>
          <w:bCs/>
        </w:rPr>
        <w:t>(D)</w:t>
      </w:r>
    </w:p>
    <w:p w14:paraId="1EFEF41C" w14:textId="77777777" w:rsidR="005D2F5A" w:rsidRDefault="005D2F5A" w:rsidP="005D2F5A">
      <w:pPr>
        <w:pStyle w:val="ng-binding1"/>
        <w:spacing w:before="0" w:beforeAutospacing="0" w:after="0" w:afterAutospacing="0"/>
        <w:jc w:val="both"/>
        <w:rPr>
          <w:rFonts w:ascii="Maiandra GD" w:hAnsi="Maiandra GD"/>
          <w:sz w:val="22"/>
          <w:szCs w:val="22"/>
        </w:rPr>
      </w:pPr>
      <w:r w:rsidRPr="00D86734">
        <w:rPr>
          <w:rFonts w:ascii="Maiandra GD" w:hAnsi="Maiandra GD"/>
          <w:sz w:val="22"/>
          <w:szCs w:val="22"/>
        </w:rPr>
        <w:t xml:space="preserve">Desayuno. Tiempo libre hasta la hora del traslado al aeropuerto de Arusha o Kilimanjaro para tomar un vuelo hacia su próximo destino. </w:t>
      </w:r>
    </w:p>
    <w:p w14:paraId="35E7884D" w14:textId="77777777" w:rsidR="005D2F5A" w:rsidRDefault="005D2F5A" w:rsidP="005D2F5A">
      <w:pPr>
        <w:pStyle w:val="ng-binding1"/>
        <w:spacing w:before="0" w:beforeAutospacing="0" w:after="0" w:afterAutospacing="0"/>
        <w:jc w:val="both"/>
      </w:pPr>
    </w:p>
    <w:p w14:paraId="0E64B94F" w14:textId="77777777" w:rsidR="005D2F5A" w:rsidRPr="007443A4" w:rsidRDefault="005D2F5A" w:rsidP="005D2F5A">
      <w:pPr>
        <w:pStyle w:val="ng-binding1"/>
        <w:spacing w:before="0" w:beforeAutospacing="0" w:after="0" w:afterAutospacing="0"/>
        <w:jc w:val="right"/>
        <w:rPr>
          <w:rFonts w:ascii="Maiandra GD" w:hAnsi="Maiandra GD"/>
          <w:b/>
          <w:bCs/>
          <w:sz w:val="22"/>
          <w:szCs w:val="22"/>
        </w:rPr>
      </w:pPr>
      <w:r w:rsidRPr="007443A4">
        <w:rPr>
          <w:rFonts w:ascii="Maiandra GD" w:hAnsi="Maiandra GD"/>
          <w:b/>
          <w:bCs/>
          <w:sz w:val="22"/>
          <w:szCs w:val="22"/>
        </w:rPr>
        <w:t>FIN DE NUESTROS SERVICIOS</w:t>
      </w:r>
      <w:r>
        <w:rPr>
          <w:rFonts w:ascii="Maiandra GD" w:hAnsi="Maiandra GD"/>
          <w:b/>
          <w:bCs/>
          <w:sz w:val="22"/>
          <w:szCs w:val="22"/>
        </w:rPr>
        <w:t>…</w:t>
      </w:r>
    </w:p>
    <w:p w14:paraId="1D5D44F1" w14:textId="77777777" w:rsidR="00941C24" w:rsidRDefault="00941C24" w:rsidP="005D2F5A">
      <w:pPr>
        <w:pStyle w:val="ng-binding1"/>
        <w:spacing w:before="0" w:beforeAutospacing="0" w:after="0" w:afterAutospacing="0"/>
        <w:jc w:val="both"/>
      </w:pPr>
    </w:p>
    <w:tbl>
      <w:tblPr>
        <w:tblStyle w:val="Tablaconcuadrcula"/>
        <w:tblW w:w="0" w:type="auto"/>
        <w:jc w:val="center"/>
        <w:tblLook w:val="04A0" w:firstRow="1" w:lastRow="0" w:firstColumn="1" w:lastColumn="0" w:noHBand="0" w:noVBand="1"/>
      </w:tblPr>
      <w:tblGrid>
        <w:gridCol w:w="7933"/>
      </w:tblGrid>
      <w:tr w:rsidR="005D2F5A" w14:paraId="6B2E5494" w14:textId="77777777" w:rsidTr="00941C24">
        <w:trPr>
          <w:jc w:val="center"/>
        </w:trPr>
        <w:tc>
          <w:tcPr>
            <w:tcW w:w="7933" w:type="dxa"/>
            <w:shd w:val="clear" w:color="auto" w:fill="7030A0"/>
          </w:tcPr>
          <w:p w14:paraId="47B0F831" w14:textId="77777777" w:rsidR="005D2F5A" w:rsidRPr="00D21F5E" w:rsidRDefault="005D2F5A" w:rsidP="00C11C52">
            <w:pPr>
              <w:pStyle w:val="ng-binding1"/>
              <w:spacing w:before="0" w:beforeAutospacing="0" w:after="0" w:afterAutospacing="0"/>
              <w:jc w:val="center"/>
              <w:rPr>
                <w:rFonts w:ascii="Maiandra GD" w:hAnsi="Maiandra GD"/>
                <w:b/>
                <w:bCs/>
                <w:sz w:val="22"/>
                <w:szCs w:val="22"/>
              </w:rPr>
            </w:pPr>
            <w:r w:rsidRPr="00D21F5E">
              <w:rPr>
                <w:rFonts w:ascii="Maiandra GD" w:hAnsi="Maiandra GD"/>
                <w:b/>
                <w:bCs/>
                <w:color w:val="FFFFFF" w:themeColor="background1"/>
                <w:sz w:val="22"/>
                <w:szCs w:val="22"/>
              </w:rPr>
              <w:t>TARIFA POR PERSONA EN USD</w:t>
            </w:r>
          </w:p>
        </w:tc>
      </w:tr>
    </w:tbl>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2995"/>
        <w:gridCol w:w="828"/>
        <w:gridCol w:w="1275"/>
        <w:gridCol w:w="1134"/>
        <w:gridCol w:w="1701"/>
      </w:tblGrid>
      <w:tr w:rsidR="005D2F5A" w:rsidRPr="00D86734" w14:paraId="66836016" w14:textId="77777777" w:rsidTr="00941C24">
        <w:trPr>
          <w:trHeight w:val="268"/>
          <w:tblHeader/>
          <w:jc w:val="center"/>
        </w:trPr>
        <w:tc>
          <w:tcPr>
            <w:tcW w:w="2995" w:type="dxa"/>
            <w:vAlign w:val="center"/>
            <w:hideMark/>
          </w:tcPr>
          <w:p w14:paraId="6B6F975E" w14:textId="77777777" w:rsidR="005D2F5A" w:rsidRPr="00D86734" w:rsidRDefault="005D2F5A" w:rsidP="00C11C52">
            <w:pPr>
              <w:jc w:val="center"/>
              <w:rPr>
                <w:rFonts w:ascii="Maiandra GD" w:hAnsi="Maiandra GD"/>
                <w:b/>
                <w:bCs/>
              </w:rPr>
            </w:pPr>
            <w:r w:rsidRPr="00D86734">
              <w:rPr>
                <w:rFonts w:ascii="Maiandra GD" w:hAnsi="Maiandra GD"/>
                <w:b/>
                <w:bCs/>
              </w:rPr>
              <w:t xml:space="preserve">INICIO </w:t>
            </w:r>
            <w:r>
              <w:rPr>
                <w:rFonts w:ascii="Maiandra GD" w:hAnsi="Maiandra GD"/>
                <w:b/>
                <w:bCs/>
              </w:rPr>
              <w:t>–</w:t>
            </w:r>
            <w:r w:rsidRPr="00D86734">
              <w:rPr>
                <w:rFonts w:ascii="Maiandra GD" w:hAnsi="Maiandra GD"/>
                <w:b/>
                <w:bCs/>
              </w:rPr>
              <w:t xml:space="preserve"> FIN</w:t>
            </w:r>
          </w:p>
        </w:tc>
        <w:tc>
          <w:tcPr>
            <w:tcW w:w="828" w:type="dxa"/>
            <w:vAlign w:val="center"/>
            <w:hideMark/>
          </w:tcPr>
          <w:p w14:paraId="330ED6AD" w14:textId="77777777" w:rsidR="005D2F5A" w:rsidRPr="00D86734" w:rsidRDefault="005D2F5A" w:rsidP="00C11C52">
            <w:pPr>
              <w:jc w:val="center"/>
              <w:rPr>
                <w:rFonts w:ascii="Maiandra GD" w:hAnsi="Maiandra GD"/>
                <w:b/>
                <w:bCs/>
              </w:rPr>
            </w:pPr>
            <w:r w:rsidRPr="00D86734">
              <w:rPr>
                <w:rFonts w:ascii="Maiandra GD" w:hAnsi="Maiandra GD"/>
                <w:b/>
                <w:bCs/>
              </w:rPr>
              <w:t>DOBLE</w:t>
            </w:r>
          </w:p>
        </w:tc>
        <w:tc>
          <w:tcPr>
            <w:tcW w:w="1275" w:type="dxa"/>
            <w:vAlign w:val="center"/>
            <w:hideMark/>
          </w:tcPr>
          <w:p w14:paraId="5B4E897B" w14:textId="77777777" w:rsidR="005D2F5A" w:rsidRPr="00D86734" w:rsidRDefault="005D2F5A" w:rsidP="00C11C52">
            <w:pPr>
              <w:jc w:val="center"/>
              <w:rPr>
                <w:rFonts w:ascii="Maiandra GD" w:hAnsi="Maiandra GD"/>
                <w:b/>
                <w:bCs/>
              </w:rPr>
            </w:pPr>
            <w:r w:rsidRPr="00D86734">
              <w:rPr>
                <w:rFonts w:ascii="Maiandra GD" w:hAnsi="Maiandra GD"/>
                <w:b/>
                <w:bCs/>
              </w:rPr>
              <w:t>TRIPLE</w:t>
            </w:r>
          </w:p>
        </w:tc>
        <w:tc>
          <w:tcPr>
            <w:tcW w:w="1134" w:type="dxa"/>
            <w:vAlign w:val="center"/>
            <w:hideMark/>
          </w:tcPr>
          <w:p w14:paraId="6EFD1D54" w14:textId="77777777" w:rsidR="005D2F5A" w:rsidRPr="00D86734" w:rsidRDefault="005D2F5A" w:rsidP="00C11C52">
            <w:pPr>
              <w:jc w:val="center"/>
              <w:rPr>
                <w:rFonts w:ascii="Maiandra GD" w:hAnsi="Maiandra GD"/>
                <w:b/>
                <w:bCs/>
              </w:rPr>
            </w:pPr>
            <w:r w:rsidRPr="00D86734">
              <w:rPr>
                <w:rFonts w:ascii="Maiandra GD" w:hAnsi="Maiandra GD"/>
                <w:b/>
                <w:bCs/>
              </w:rPr>
              <w:t>S</w:t>
            </w:r>
            <w:r>
              <w:rPr>
                <w:rFonts w:ascii="Maiandra GD" w:hAnsi="Maiandra GD"/>
                <w:b/>
                <w:bCs/>
              </w:rPr>
              <w:t>ENCILLA</w:t>
            </w:r>
          </w:p>
        </w:tc>
        <w:tc>
          <w:tcPr>
            <w:tcW w:w="1701" w:type="dxa"/>
            <w:vAlign w:val="center"/>
            <w:hideMark/>
          </w:tcPr>
          <w:p w14:paraId="7F5B240F" w14:textId="77777777" w:rsidR="005D2F5A" w:rsidRPr="00D86734" w:rsidRDefault="005D2F5A" w:rsidP="00C11C52">
            <w:pPr>
              <w:jc w:val="center"/>
              <w:rPr>
                <w:rFonts w:ascii="Maiandra GD" w:hAnsi="Maiandra GD"/>
                <w:b/>
                <w:bCs/>
              </w:rPr>
            </w:pPr>
            <w:r w:rsidRPr="00D86734">
              <w:rPr>
                <w:rFonts w:ascii="Maiandra GD" w:hAnsi="Maiandra GD"/>
                <w:b/>
                <w:bCs/>
              </w:rPr>
              <w:t>PRODUCTO</w:t>
            </w:r>
          </w:p>
        </w:tc>
      </w:tr>
      <w:tr w:rsidR="005D2F5A" w:rsidRPr="00D86734" w14:paraId="28A8C522" w14:textId="77777777" w:rsidTr="00941C24">
        <w:trPr>
          <w:trHeight w:val="258"/>
          <w:jc w:val="center"/>
        </w:trPr>
        <w:tc>
          <w:tcPr>
            <w:tcW w:w="2995" w:type="dxa"/>
            <w:vAlign w:val="center"/>
          </w:tcPr>
          <w:p w14:paraId="0691C4C7" w14:textId="1D53C911" w:rsidR="005D2F5A" w:rsidRPr="00D86734" w:rsidRDefault="000F179D" w:rsidP="00C11C52">
            <w:pPr>
              <w:jc w:val="center"/>
              <w:rPr>
                <w:rFonts w:ascii="Maiandra GD" w:hAnsi="Maiandra GD"/>
              </w:rPr>
            </w:pPr>
            <w:r>
              <w:rPr>
                <w:rFonts w:ascii="Maiandra GD" w:hAnsi="Maiandra GD"/>
              </w:rPr>
              <w:t>01</w:t>
            </w:r>
            <w:r w:rsidR="005D2F5A">
              <w:rPr>
                <w:rFonts w:ascii="Maiandra GD" w:hAnsi="Maiandra GD"/>
              </w:rPr>
              <w:t>/07/</w:t>
            </w:r>
            <w:r w:rsidR="009534F8">
              <w:rPr>
                <w:rFonts w:ascii="Maiandra GD" w:hAnsi="Maiandra GD"/>
              </w:rPr>
              <w:t>2026</w:t>
            </w:r>
            <w:r w:rsidR="005D2F5A">
              <w:rPr>
                <w:rFonts w:ascii="Maiandra GD" w:hAnsi="Maiandra GD"/>
              </w:rPr>
              <w:t xml:space="preserve"> – </w:t>
            </w:r>
            <w:r>
              <w:rPr>
                <w:rFonts w:ascii="Maiandra GD" w:hAnsi="Maiandra GD"/>
              </w:rPr>
              <w:t>09</w:t>
            </w:r>
            <w:r w:rsidR="005D2F5A">
              <w:rPr>
                <w:rFonts w:ascii="Maiandra GD" w:hAnsi="Maiandra GD"/>
              </w:rPr>
              <w:t>/12/</w:t>
            </w:r>
            <w:r w:rsidR="009534F8">
              <w:rPr>
                <w:rFonts w:ascii="Maiandra GD" w:hAnsi="Maiandra GD"/>
              </w:rPr>
              <w:t>2026</w:t>
            </w:r>
          </w:p>
        </w:tc>
        <w:tc>
          <w:tcPr>
            <w:tcW w:w="828" w:type="dxa"/>
            <w:vAlign w:val="center"/>
          </w:tcPr>
          <w:p w14:paraId="2136AF22" w14:textId="4155911B" w:rsidR="005D2F5A" w:rsidRPr="00D86734" w:rsidRDefault="000F179D" w:rsidP="00C11C52">
            <w:pPr>
              <w:jc w:val="center"/>
              <w:rPr>
                <w:rFonts w:ascii="Maiandra GD" w:hAnsi="Maiandra GD"/>
              </w:rPr>
            </w:pPr>
            <w:r>
              <w:rPr>
                <w:rFonts w:ascii="Maiandra GD" w:hAnsi="Maiandra GD"/>
              </w:rPr>
              <w:t>7780</w:t>
            </w:r>
          </w:p>
        </w:tc>
        <w:tc>
          <w:tcPr>
            <w:tcW w:w="1275" w:type="dxa"/>
            <w:vAlign w:val="center"/>
          </w:tcPr>
          <w:p w14:paraId="49E95E9A" w14:textId="349EC5C3" w:rsidR="005D2F5A" w:rsidRPr="00D86734" w:rsidRDefault="000F179D" w:rsidP="00C11C52">
            <w:pPr>
              <w:jc w:val="center"/>
              <w:rPr>
                <w:rFonts w:ascii="Maiandra GD" w:hAnsi="Maiandra GD"/>
              </w:rPr>
            </w:pPr>
            <w:r>
              <w:rPr>
                <w:rFonts w:ascii="Maiandra GD" w:hAnsi="Maiandra GD"/>
              </w:rPr>
              <w:t>7790</w:t>
            </w:r>
          </w:p>
        </w:tc>
        <w:tc>
          <w:tcPr>
            <w:tcW w:w="1134" w:type="dxa"/>
            <w:vAlign w:val="center"/>
          </w:tcPr>
          <w:p w14:paraId="18DF1D14" w14:textId="70D862ED" w:rsidR="005D2F5A" w:rsidRPr="00D86734" w:rsidRDefault="000F179D" w:rsidP="00C11C52">
            <w:pPr>
              <w:jc w:val="center"/>
              <w:rPr>
                <w:rFonts w:ascii="Maiandra GD" w:hAnsi="Maiandra GD"/>
              </w:rPr>
            </w:pPr>
            <w:r>
              <w:rPr>
                <w:rFonts w:ascii="Maiandra GD" w:hAnsi="Maiandra GD"/>
              </w:rPr>
              <w:t>8910</w:t>
            </w:r>
          </w:p>
        </w:tc>
        <w:tc>
          <w:tcPr>
            <w:tcW w:w="1701" w:type="dxa"/>
            <w:vAlign w:val="center"/>
            <w:hideMark/>
          </w:tcPr>
          <w:p w14:paraId="426B47A8" w14:textId="77777777" w:rsidR="005D2F5A" w:rsidRPr="00D86734" w:rsidRDefault="005D2F5A" w:rsidP="00C11C52">
            <w:pPr>
              <w:jc w:val="center"/>
              <w:rPr>
                <w:rFonts w:ascii="Maiandra GD" w:hAnsi="Maiandra GD"/>
              </w:rPr>
            </w:pPr>
            <w:r w:rsidRPr="00D86734">
              <w:rPr>
                <w:rFonts w:ascii="Maiandra GD" w:hAnsi="Maiandra GD"/>
              </w:rPr>
              <w:t>Selección</w:t>
            </w:r>
          </w:p>
        </w:tc>
      </w:tr>
      <w:tr w:rsidR="005D2F5A" w:rsidRPr="00D86734" w14:paraId="53346D0B" w14:textId="77777777" w:rsidTr="00941C24">
        <w:trPr>
          <w:trHeight w:val="268"/>
          <w:jc w:val="center"/>
        </w:trPr>
        <w:tc>
          <w:tcPr>
            <w:tcW w:w="2995" w:type="dxa"/>
            <w:vAlign w:val="center"/>
          </w:tcPr>
          <w:p w14:paraId="6D9F7FAB" w14:textId="1A155BE1" w:rsidR="005D2F5A" w:rsidRPr="00D86734" w:rsidRDefault="000F179D" w:rsidP="00C11C52">
            <w:pPr>
              <w:jc w:val="center"/>
              <w:rPr>
                <w:rFonts w:ascii="Maiandra GD" w:hAnsi="Maiandra GD"/>
              </w:rPr>
            </w:pPr>
            <w:r>
              <w:rPr>
                <w:rFonts w:ascii="Maiandra GD" w:hAnsi="Maiandra GD"/>
              </w:rPr>
              <w:t>16</w:t>
            </w:r>
            <w:r w:rsidR="005D2F5A">
              <w:rPr>
                <w:rFonts w:ascii="Maiandra GD" w:hAnsi="Maiandra GD"/>
              </w:rPr>
              <w:t>/12/</w:t>
            </w:r>
            <w:r w:rsidR="009534F8">
              <w:rPr>
                <w:rFonts w:ascii="Maiandra GD" w:hAnsi="Maiandra GD"/>
              </w:rPr>
              <w:t>2026</w:t>
            </w:r>
            <w:r w:rsidR="005D2F5A">
              <w:rPr>
                <w:rFonts w:ascii="Maiandra GD" w:hAnsi="Maiandra GD"/>
              </w:rPr>
              <w:t xml:space="preserve"> – </w:t>
            </w:r>
            <w:r>
              <w:rPr>
                <w:rFonts w:ascii="Maiandra GD" w:hAnsi="Maiandra GD"/>
              </w:rPr>
              <w:t>30</w:t>
            </w:r>
            <w:r w:rsidR="005D2F5A">
              <w:rPr>
                <w:rFonts w:ascii="Maiandra GD" w:hAnsi="Maiandra GD"/>
              </w:rPr>
              <w:t>/12/</w:t>
            </w:r>
            <w:r w:rsidR="009534F8">
              <w:rPr>
                <w:rFonts w:ascii="Maiandra GD" w:hAnsi="Maiandra GD"/>
              </w:rPr>
              <w:t>2026</w:t>
            </w:r>
          </w:p>
        </w:tc>
        <w:tc>
          <w:tcPr>
            <w:tcW w:w="828" w:type="dxa"/>
            <w:vAlign w:val="center"/>
          </w:tcPr>
          <w:p w14:paraId="1AF1A68E" w14:textId="44FCC73D" w:rsidR="005D2F5A" w:rsidRPr="00D86734" w:rsidRDefault="000F179D" w:rsidP="00C11C52">
            <w:pPr>
              <w:jc w:val="center"/>
              <w:rPr>
                <w:rFonts w:ascii="Maiandra GD" w:hAnsi="Maiandra GD"/>
              </w:rPr>
            </w:pPr>
            <w:r>
              <w:rPr>
                <w:rFonts w:ascii="Maiandra GD" w:hAnsi="Maiandra GD"/>
              </w:rPr>
              <w:t>8760</w:t>
            </w:r>
          </w:p>
        </w:tc>
        <w:tc>
          <w:tcPr>
            <w:tcW w:w="1275" w:type="dxa"/>
            <w:vAlign w:val="center"/>
          </w:tcPr>
          <w:p w14:paraId="438F4A8F" w14:textId="71C25228" w:rsidR="005D2F5A" w:rsidRPr="00D86734" w:rsidRDefault="000F179D" w:rsidP="00C11C52">
            <w:pPr>
              <w:jc w:val="center"/>
              <w:rPr>
                <w:rFonts w:ascii="Maiandra GD" w:hAnsi="Maiandra GD"/>
              </w:rPr>
            </w:pPr>
            <w:r>
              <w:rPr>
                <w:rFonts w:ascii="Maiandra GD" w:hAnsi="Maiandra GD"/>
              </w:rPr>
              <w:t>8760</w:t>
            </w:r>
          </w:p>
        </w:tc>
        <w:tc>
          <w:tcPr>
            <w:tcW w:w="1134" w:type="dxa"/>
            <w:vAlign w:val="center"/>
          </w:tcPr>
          <w:p w14:paraId="6B2C39E5" w14:textId="2C10E668" w:rsidR="005D2F5A" w:rsidRPr="00D86734" w:rsidRDefault="000F179D" w:rsidP="00C11C52">
            <w:pPr>
              <w:jc w:val="center"/>
              <w:rPr>
                <w:rFonts w:ascii="Maiandra GD" w:hAnsi="Maiandra GD"/>
              </w:rPr>
            </w:pPr>
            <w:r>
              <w:rPr>
                <w:rFonts w:ascii="Maiandra GD" w:hAnsi="Maiandra GD"/>
              </w:rPr>
              <w:t>9860</w:t>
            </w:r>
          </w:p>
        </w:tc>
        <w:tc>
          <w:tcPr>
            <w:tcW w:w="1701" w:type="dxa"/>
            <w:vAlign w:val="center"/>
            <w:hideMark/>
          </w:tcPr>
          <w:p w14:paraId="1AB60041" w14:textId="77777777" w:rsidR="005D2F5A" w:rsidRPr="00D86734" w:rsidRDefault="005D2F5A" w:rsidP="00C11C52">
            <w:pPr>
              <w:jc w:val="center"/>
              <w:rPr>
                <w:rFonts w:ascii="Maiandra GD" w:hAnsi="Maiandra GD"/>
              </w:rPr>
            </w:pPr>
            <w:r w:rsidRPr="00D86734">
              <w:rPr>
                <w:rFonts w:ascii="Maiandra GD" w:hAnsi="Maiandra GD"/>
              </w:rPr>
              <w:t>Selección</w:t>
            </w:r>
          </w:p>
        </w:tc>
      </w:tr>
      <w:tr w:rsidR="005D2F5A" w:rsidRPr="00D86734" w14:paraId="62F40EEE" w14:textId="77777777" w:rsidTr="00941C24">
        <w:trPr>
          <w:trHeight w:val="268"/>
          <w:jc w:val="center"/>
        </w:trPr>
        <w:tc>
          <w:tcPr>
            <w:tcW w:w="2995" w:type="dxa"/>
            <w:vAlign w:val="center"/>
          </w:tcPr>
          <w:p w14:paraId="1D481803" w14:textId="57CC4669" w:rsidR="005D2F5A" w:rsidRPr="00D86734" w:rsidRDefault="000F179D" w:rsidP="00C11C52">
            <w:pPr>
              <w:jc w:val="center"/>
              <w:rPr>
                <w:rFonts w:ascii="Maiandra GD" w:hAnsi="Maiandra GD"/>
              </w:rPr>
            </w:pPr>
            <w:r>
              <w:rPr>
                <w:rFonts w:ascii="Maiandra GD" w:hAnsi="Maiandra GD"/>
              </w:rPr>
              <w:t>06</w:t>
            </w:r>
            <w:r w:rsidR="005D2F5A">
              <w:rPr>
                <w:rFonts w:ascii="Maiandra GD" w:hAnsi="Maiandra GD"/>
              </w:rPr>
              <w:t>/01/</w:t>
            </w:r>
            <w:r>
              <w:rPr>
                <w:rFonts w:ascii="Maiandra GD" w:hAnsi="Maiandra GD"/>
              </w:rPr>
              <w:t>2027</w:t>
            </w:r>
            <w:r w:rsidR="005D2F5A">
              <w:rPr>
                <w:rFonts w:ascii="Maiandra GD" w:hAnsi="Maiandra GD"/>
              </w:rPr>
              <w:t xml:space="preserve"> – </w:t>
            </w:r>
            <w:r>
              <w:rPr>
                <w:rFonts w:ascii="Maiandra GD" w:hAnsi="Maiandra GD"/>
              </w:rPr>
              <w:t>31</w:t>
            </w:r>
            <w:r w:rsidR="005D2F5A">
              <w:rPr>
                <w:rFonts w:ascii="Maiandra GD" w:hAnsi="Maiandra GD"/>
              </w:rPr>
              <w:t>/03/</w:t>
            </w:r>
            <w:r>
              <w:rPr>
                <w:rFonts w:ascii="Maiandra GD" w:hAnsi="Maiandra GD"/>
              </w:rPr>
              <w:t>2027</w:t>
            </w:r>
          </w:p>
        </w:tc>
        <w:tc>
          <w:tcPr>
            <w:tcW w:w="828" w:type="dxa"/>
            <w:vAlign w:val="center"/>
          </w:tcPr>
          <w:p w14:paraId="71CDFCD5" w14:textId="74657D47" w:rsidR="005D2F5A" w:rsidRPr="00466CEA" w:rsidRDefault="000F179D" w:rsidP="00C11C52">
            <w:pPr>
              <w:jc w:val="center"/>
              <w:rPr>
                <w:rFonts w:ascii="Maiandra GD" w:hAnsi="Maiandra GD"/>
              </w:rPr>
            </w:pPr>
            <w:r>
              <w:rPr>
                <w:rFonts w:ascii="Maiandra GD" w:hAnsi="Maiandra GD"/>
              </w:rPr>
              <w:t>7650</w:t>
            </w:r>
          </w:p>
        </w:tc>
        <w:tc>
          <w:tcPr>
            <w:tcW w:w="1275" w:type="dxa"/>
            <w:vAlign w:val="center"/>
          </w:tcPr>
          <w:p w14:paraId="06697E1B" w14:textId="48EE8769" w:rsidR="005D2F5A" w:rsidRPr="00466CEA" w:rsidRDefault="000F179D" w:rsidP="00C11C52">
            <w:pPr>
              <w:jc w:val="center"/>
              <w:rPr>
                <w:rFonts w:ascii="Maiandra GD" w:hAnsi="Maiandra GD"/>
              </w:rPr>
            </w:pPr>
            <w:r>
              <w:rPr>
                <w:rFonts w:ascii="Maiandra GD" w:hAnsi="Maiandra GD"/>
              </w:rPr>
              <w:t>7650</w:t>
            </w:r>
          </w:p>
        </w:tc>
        <w:tc>
          <w:tcPr>
            <w:tcW w:w="1134" w:type="dxa"/>
            <w:vAlign w:val="center"/>
          </w:tcPr>
          <w:p w14:paraId="181775B4" w14:textId="229384B6" w:rsidR="005D2F5A" w:rsidRPr="00466CEA" w:rsidRDefault="000F179D" w:rsidP="00C11C52">
            <w:pPr>
              <w:jc w:val="center"/>
              <w:rPr>
                <w:rFonts w:ascii="Maiandra GD" w:hAnsi="Maiandra GD"/>
              </w:rPr>
            </w:pPr>
            <w:r>
              <w:rPr>
                <w:rFonts w:ascii="Maiandra GD" w:hAnsi="Maiandra GD"/>
              </w:rPr>
              <w:t>8680</w:t>
            </w:r>
          </w:p>
        </w:tc>
        <w:tc>
          <w:tcPr>
            <w:tcW w:w="1701" w:type="dxa"/>
            <w:vAlign w:val="center"/>
            <w:hideMark/>
          </w:tcPr>
          <w:p w14:paraId="570B2E17" w14:textId="77777777" w:rsidR="005D2F5A" w:rsidRPr="00D86734" w:rsidRDefault="005D2F5A" w:rsidP="00C11C52">
            <w:pPr>
              <w:jc w:val="center"/>
              <w:rPr>
                <w:rFonts w:ascii="Maiandra GD" w:hAnsi="Maiandra GD"/>
              </w:rPr>
            </w:pPr>
            <w:r w:rsidRPr="00D86734">
              <w:rPr>
                <w:rFonts w:ascii="Maiandra GD" w:hAnsi="Maiandra GD"/>
              </w:rPr>
              <w:t>Selección</w:t>
            </w:r>
          </w:p>
        </w:tc>
      </w:tr>
    </w:tbl>
    <w:p w14:paraId="47EDB3DA" w14:textId="77777777" w:rsidR="005D2F5A" w:rsidRDefault="005D2F5A" w:rsidP="005D2F5A">
      <w:pPr>
        <w:pStyle w:val="Ttulo4"/>
        <w:spacing w:before="0"/>
        <w:jc w:val="both"/>
        <w:rPr>
          <w:rFonts w:ascii="Maiandra GD" w:hAnsi="Maiandra GD"/>
          <w:color w:val="auto"/>
        </w:rPr>
      </w:pPr>
    </w:p>
    <w:p w14:paraId="0519818C" w14:textId="02D0641D" w:rsidR="005D2F5A" w:rsidRPr="000F179D" w:rsidRDefault="005D2F5A" w:rsidP="005D2F5A">
      <w:pPr>
        <w:jc w:val="center"/>
        <w:rPr>
          <w:rFonts w:ascii="Maiandra GD" w:hAnsi="Maiandra GD"/>
          <w:b/>
          <w:bCs/>
          <w:color w:val="FF0000"/>
        </w:rPr>
      </w:pPr>
      <w:r w:rsidRPr="000F179D">
        <w:rPr>
          <w:rStyle w:val="Hipervnculo"/>
          <w:rFonts w:ascii="Maiandra GD" w:hAnsi="Maiandra GD"/>
          <w:b/>
          <w:bCs/>
          <w:color w:val="FF0000"/>
          <w:u w:val="none"/>
        </w:rPr>
        <w:t xml:space="preserve">Vigencia: </w:t>
      </w:r>
      <w:r w:rsidR="000F179D">
        <w:rPr>
          <w:rStyle w:val="Hipervnculo"/>
          <w:rFonts w:ascii="Maiandra GD" w:hAnsi="Maiandra GD"/>
          <w:b/>
          <w:bCs/>
          <w:color w:val="FF0000"/>
          <w:u w:val="none"/>
        </w:rPr>
        <w:t>JULIO</w:t>
      </w:r>
      <w:r w:rsidRPr="000F179D">
        <w:rPr>
          <w:rStyle w:val="Hipervnculo"/>
          <w:rFonts w:ascii="Maiandra GD" w:hAnsi="Maiandra GD"/>
          <w:b/>
          <w:bCs/>
          <w:color w:val="FF0000"/>
          <w:u w:val="none"/>
        </w:rPr>
        <w:t xml:space="preserve"> </w:t>
      </w:r>
      <w:r w:rsidR="000F179D">
        <w:rPr>
          <w:rStyle w:val="Hipervnculo"/>
          <w:rFonts w:ascii="Maiandra GD" w:hAnsi="Maiandra GD"/>
          <w:b/>
          <w:bCs/>
          <w:color w:val="FF0000"/>
          <w:u w:val="none"/>
        </w:rPr>
        <w:t>2026</w:t>
      </w:r>
      <w:r w:rsidRPr="000F179D">
        <w:rPr>
          <w:rStyle w:val="Hipervnculo"/>
          <w:rFonts w:ascii="Maiandra GD" w:hAnsi="Maiandra GD"/>
          <w:b/>
          <w:bCs/>
          <w:color w:val="FF0000"/>
          <w:u w:val="none"/>
        </w:rPr>
        <w:t xml:space="preserve"> A MARZO </w:t>
      </w:r>
      <w:r w:rsidR="000F179D">
        <w:rPr>
          <w:rStyle w:val="Hipervnculo"/>
          <w:rFonts w:ascii="Maiandra GD" w:hAnsi="Maiandra GD"/>
          <w:b/>
          <w:bCs/>
          <w:color w:val="FF0000"/>
          <w:u w:val="none"/>
        </w:rPr>
        <w:t>2027</w:t>
      </w:r>
    </w:p>
    <w:p w14:paraId="3E8B990C" w14:textId="77777777" w:rsidR="005D2F5A" w:rsidRPr="002252F2" w:rsidRDefault="005D2F5A" w:rsidP="005D2F5A"/>
    <w:p w14:paraId="0C7B3C40" w14:textId="77777777" w:rsidR="005D2F5A" w:rsidRDefault="005D2F5A" w:rsidP="005D2F5A">
      <w:pPr>
        <w:pStyle w:val="Ttulo4"/>
        <w:spacing w:before="0"/>
        <w:jc w:val="both"/>
        <w:rPr>
          <w:rFonts w:ascii="Maiandra GD" w:hAnsi="Maiandra GD"/>
          <w:color w:val="auto"/>
        </w:rPr>
      </w:pPr>
    </w:p>
    <w:p w14:paraId="6EC32363" w14:textId="27C0430D" w:rsidR="005D2F5A" w:rsidRDefault="005D2F5A" w:rsidP="005D2F5A">
      <w:pPr>
        <w:pStyle w:val="Ttulo4"/>
        <w:spacing w:before="0"/>
        <w:jc w:val="both"/>
        <w:rPr>
          <w:rFonts w:ascii="Maiandra GD" w:hAnsi="Maiandra GD"/>
          <w:b/>
          <w:bCs/>
          <w:i w:val="0"/>
          <w:iCs w:val="0"/>
          <w:color w:val="7030A0"/>
          <w:u w:val="single"/>
        </w:rPr>
      </w:pPr>
      <w:r w:rsidRPr="00AA766E">
        <w:rPr>
          <w:rFonts w:ascii="Maiandra GD" w:hAnsi="Maiandra GD"/>
          <w:b/>
          <w:bCs/>
          <w:i w:val="0"/>
          <w:iCs w:val="0"/>
          <w:color w:val="7030A0"/>
          <w:u w:val="single"/>
        </w:rPr>
        <w:t>SERVICOS INCLUIDOS</w:t>
      </w:r>
      <w:r w:rsidR="00AA766E">
        <w:rPr>
          <w:rFonts w:ascii="Maiandra GD" w:hAnsi="Maiandra GD"/>
          <w:b/>
          <w:bCs/>
          <w:i w:val="0"/>
          <w:iCs w:val="0"/>
          <w:color w:val="7030A0"/>
          <w:u w:val="single"/>
        </w:rPr>
        <w:t>:</w:t>
      </w:r>
    </w:p>
    <w:p w14:paraId="15D91A20" w14:textId="77777777" w:rsidR="00AA766E" w:rsidRPr="00AA766E" w:rsidRDefault="00AA766E" w:rsidP="00AA766E"/>
    <w:p w14:paraId="4F317963" w14:textId="77777777" w:rsidR="005D2F5A" w:rsidRPr="00D86734" w:rsidRDefault="005D2F5A" w:rsidP="00941C24">
      <w:pPr>
        <w:pStyle w:val="ng-scope1"/>
        <w:numPr>
          <w:ilvl w:val="0"/>
          <w:numId w:val="28"/>
        </w:numPr>
        <w:spacing w:before="0" w:beforeAutospacing="0" w:after="0" w:afterAutospacing="0"/>
        <w:jc w:val="both"/>
        <w:rPr>
          <w:rFonts w:ascii="Maiandra GD" w:hAnsi="Maiandra GD"/>
          <w:sz w:val="22"/>
          <w:szCs w:val="22"/>
        </w:rPr>
      </w:pPr>
      <w:r w:rsidRPr="00D86734">
        <w:rPr>
          <w:rStyle w:val="ng-binding"/>
          <w:rFonts w:ascii="Maiandra GD" w:eastAsiaTheme="majorEastAsia" w:hAnsi="Maiandra GD"/>
          <w:sz w:val="22"/>
          <w:szCs w:val="22"/>
        </w:rPr>
        <w:t>Asistencia a la llegada en el aeropuerto por personal de habla hispana.</w:t>
      </w:r>
    </w:p>
    <w:p w14:paraId="380A9E83" w14:textId="77777777" w:rsidR="005D2F5A" w:rsidRPr="00D86734" w:rsidRDefault="005D2F5A" w:rsidP="00941C24">
      <w:pPr>
        <w:pStyle w:val="ng-scope1"/>
        <w:numPr>
          <w:ilvl w:val="0"/>
          <w:numId w:val="28"/>
        </w:numPr>
        <w:spacing w:before="0" w:beforeAutospacing="0" w:after="0" w:afterAutospacing="0"/>
        <w:jc w:val="both"/>
        <w:rPr>
          <w:rFonts w:ascii="Maiandra GD" w:hAnsi="Maiandra GD"/>
          <w:sz w:val="22"/>
          <w:szCs w:val="22"/>
        </w:rPr>
      </w:pPr>
      <w:r w:rsidRPr="00D86734">
        <w:rPr>
          <w:rStyle w:val="ng-binding"/>
          <w:rFonts w:ascii="Maiandra GD" w:eastAsiaTheme="majorEastAsia" w:hAnsi="Maiandra GD"/>
          <w:sz w:val="22"/>
          <w:szCs w:val="22"/>
        </w:rPr>
        <w:t>Traslados de llegada y salida del aeropuerto principal.</w:t>
      </w:r>
    </w:p>
    <w:p w14:paraId="0A6FCF60" w14:textId="77777777" w:rsidR="005D2F5A" w:rsidRPr="00D86734" w:rsidRDefault="005D2F5A" w:rsidP="00941C24">
      <w:pPr>
        <w:pStyle w:val="ng-scope1"/>
        <w:numPr>
          <w:ilvl w:val="0"/>
          <w:numId w:val="28"/>
        </w:numPr>
        <w:spacing w:before="0" w:beforeAutospacing="0" w:after="0" w:afterAutospacing="0"/>
        <w:jc w:val="both"/>
        <w:rPr>
          <w:rFonts w:ascii="Maiandra GD" w:hAnsi="Maiandra GD"/>
          <w:sz w:val="22"/>
          <w:szCs w:val="22"/>
        </w:rPr>
      </w:pPr>
      <w:r w:rsidRPr="00D86734">
        <w:rPr>
          <w:rStyle w:val="ng-binding"/>
          <w:rFonts w:ascii="Maiandra GD" w:eastAsiaTheme="majorEastAsia" w:hAnsi="Maiandra GD"/>
          <w:sz w:val="22"/>
          <w:szCs w:val="22"/>
        </w:rPr>
        <w:t xml:space="preserve">12 noches de alojamiento en los </w:t>
      </w:r>
      <w:proofErr w:type="spellStart"/>
      <w:r w:rsidRPr="00D86734">
        <w:rPr>
          <w:rStyle w:val="ng-binding"/>
          <w:rFonts w:ascii="Maiandra GD" w:eastAsiaTheme="majorEastAsia" w:hAnsi="Maiandra GD"/>
          <w:sz w:val="22"/>
          <w:szCs w:val="22"/>
        </w:rPr>
        <w:t>lodges</w:t>
      </w:r>
      <w:proofErr w:type="spellEnd"/>
      <w:r w:rsidRPr="00D86734">
        <w:rPr>
          <w:rStyle w:val="ng-binding"/>
          <w:rFonts w:ascii="Maiandra GD" w:eastAsiaTheme="majorEastAsia" w:hAnsi="Maiandra GD"/>
          <w:sz w:val="22"/>
          <w:szCs w:val="22"/>
        </w:rPr>
        <w:t xml:space="preserve"> indicados.</w:t>
      </w:r>
    </w:p>
    <w:p w14:paraId="7E7349CC" w14:textId="77777777" w:rsidR="005D2F5A" w:rsidRPr="00D86734" w:rsidRDefault="005D2F5A" w:rsidP="00941C24">
      <w:pPr>
        <w:pStyle w:val="ng-scope1"/>
        <w:numPr>
          <w:ilvl w:val="0"/>
          <w:numId w:val="28"/>
        </w:numPr>
        <w:spacing w:before="0" w:beforeAutospacing="0" w:after="0" w:afterAutospacing="0"/>
        <w:jc w:val="both"/>
        <w:rPr>
          <w:rFonts w:ascii="Maiandra GD" w:hAnsi="Maiandra GD"/>
          <w:sz w:val="22"/>
          <w:szCs w:val="22"/>
        </w:rPr>
      </w:pPr>
      <w:r w:rsidRPr="00D86734">
        <w:rPr>
          <w:rStyle w:val="ng-binding"/>
          <w:rFonts w:ascii="Maiandra GD" w:eastAsiaTheme="majorEastAsia" w:hAnsi="Maiandra GD"/>
          <w:sz w:val="22"/>
          <w:szCs w:val="22"/>
        </w:rPr>
        <w:t xml:space="preserve">Cena en Restaurante </w:t>
      </w:r>
      <w:proofErr w:type="spellStart"/>
      <w:r w:rsidRPr="00D86734">
        <w:rPr>
          <w:rStyle w:val="ng-binding"/>
          <w:rFonts w:ascii="Maiandra GD" w:eastAsiaTheme="majorEastAsia" w:hAnsi="Maiandra GD"/>
          <w:sz w:val="22"/>
          <w:szCs w:val="22"/>
        </w:rPr>
        <w:t>Carnivore</w:t>
      </w:r>
      <w:proofErr w:type="spellEnd"/>
      <w:r w:rsidRPr="00D86734">
        <w:rPr>
          <w:rStyle w:val="ng-binding"/>
          <w:rFonts w:ascii="Maiandra GD" w:eastAsiaTheme="majorEastAsia" w:hAnsi="Maiandra GD"/>
          <w:sz w:val="22"/>
          <w:szCs w:val="22"/>
        </w:rPr>
        <w:t xml:space="preserve"> en Nairobi.</w:t>
      </w:r>
    </w:p>
    <w:p w14:paraId="27E31298" w14:textId="77777777" w:rsidR="005D2F5A" w:rsidRPr="00D86734" w:rsidRDefault="005D2F5A" w:rsidP="00941C24">
      <w:pPr>
        <w:pStyle w:val="ng-scope1"/>
        <w:numPr>
          <w:ilvl w:val="0"/>
          <w:numId w:val="28"/>
        </w:numPr>
        <w:spacing w:before="0" w:beforeAutospacing="0" w:after="0" w:afterAutospacing="0"/>
        <w:jc w:val="both"/>
        <w:rPr>
          <w:rFonts w:ascii="Maiandra GD" w:hAnsi="Maiandra GD"/>
          <w:sz w:val="22"/>
          <w:szCs w:val="22"/>
        </w:rPr>
      </w:pPr>
      <w:r w:rsidRPr="00D86734">
        <w:rPr>
          <w:rStyle w:val="ng-binding"/>
          <w:rFonts w:ascii="Maiandra GD" w:eastAsiaTheme="majorEastAsia" w:hAnsi="Maiandra GD"/>
          <w:sz w:val="22"/>
          <w:szCs w:val="22"/>
        </w:rPr>
        <w:t>Régimen alimenticio según opción de itinerario elegido.</w:t>
      </w:r>
    </w:p>
    <w:p w14:paraId="4D4D11E2" w14:textId="77777777" w:rsidR="005D2F5A" w:rsidRPr="00D86734" w:rsidRDefault="005D2F5A" w:rsidP="00941C24">
      <w:pPr>
        <w:pStyle w:val="ng-scope1"/>
        <w:numPr>
          <w:ilvl w:val="0"/>
          <w:numId w:val="28"/>
        </w:numPr>
        <w:spacing w:before="0" w:beforeAutospacing="0" w:after="0" w:afterAutospacing="0"/>
        <w:jc w:val="both"/>
        <w:rPr>
          <w:rFonts w:ascii="Maiandra GD" w:hAnsi="Maiandra GD"/>
          <w:sz w:val="22"/>
          <w:szCs w:val="22"/>
        </w:rPr>
      </w:pPr>
      <w:r w:rsidRPr="00D86734">
        <w:rPr>
          <w:rStyle w:val="ng-binding"/>
          <w:rFonts w:ascii="Maiandra GD" w:eastAsiaTheme="majorEastAsia" w:hAnsi="Maiandra GD"/>
          <w:sz w:val="22"/>
          <w:szCs w:val="22"/>
        </w:rPr>
        <w:t xml:space="preserve">Safari fotográfico en Nakuru, </w:t>
      </w:r>
      <w:proofErr w:type="spellStart"/>
      <w:r w:rsidRPr="00D86734">
        <w:rPr>
          <w:rStyle w:val="ng-binding"/>
          <w:rFonts w:ascii="Maiandra GD" w:eastAsiaTheme="majorEastAsia" w:hAnsi="Maiandra GD"/>
          <w:sz w:val="22"/>
          <w:szCs w:val="22"/>
        </w:rPr>
        <w:t>Masai</w:t>
      </w:r>
      <w:proofErr w:type="spellEnd"/>
      <w:r w:rsidRPr="00D86734">
        <w:rPr>
          <w:rStyle w:val="ng-binding"/>
          <w:rFonts w:ascii="Maiandra GD" w:eastAsiaTheme="majorEastAsia" w:hAnsi="Maiandra GD"/>
          <w:sz w:val="22"/>
          <w:szCs w:val="22"/>
        </w:rPr>
        <w:t xml:space="preserve"> Mara, </w:t>
      </w:r>
      <w:proofErr w:type="spellStart"/>
      <w:r w:rsidRPr="00D86734">
        <w:rPr>
          <w:rStyle w:val="ng-binding"/>
          <w:rFonts w:ascii="Maiandra GD" w:eastAsiaTheme="majorEastAsia" w:hAnsi="Maiandra GD"/>
          <w:sz w:val="22"/>
          <w:szCs w:val="22"/>
        </w:rPr>
        <w:t>Tarangire</w:t>
      </w:r>
      <w:proofErr w:type="spellEnd"/>
      <w:r w:rsidRPr="00D86734">
        <w:rPr>
          <w:rStyle w:val="ng-binding"/>
          <w:rFonts w:ascii="Maiandra GD" w:eastAsiaTheme="majorEastAsia" w:hAnsi="Maiandra GD"/>
          <w:sz w:val="22"/>
          <w:szCs w:val="22"/>
        </w:rPr>
        <w:t xml:space="preserve">, </w:t>
      </w:r>
      <w:proofErr w:type="spellStart"/>
      <w:r w:rsidRPr="00D86734">
        <w:rPr>
          <w:rStyle w:val="ng-binding"/>
          <w:rFonts w:ascii="Maiandra GD" w:eastAsiaTheme="majorEastAsia" w:hAnsi="Maiandra GD"/>
          <w:sz w:val="22"/>
          <w:szCs w:val="22"/>
        </w:rPr>
        <w:t>Serengeti</w:t>
      </w:r>
      <w:proofErr w:type="spellEnd"/>
      <w:r w:rsidRPr="00D86734">
        <w:rPr>
          <w:rStyle w:val="ng-binding"/>
          <w:rFonts w:ascii="Maiandra GD" w:eastAsiaTheme="majorEastAsia" w:hAnsi="Maiandra GD"/>
          <w:sz w:val="22"/>
          <w:szCs w:val="22"/>
        </w:rPr>
        <w:t xml:space="preserve"> y Cráter del </w:t>
      </w:r>
      <w:proofErr w:type="spellStart"/>
      <w:r w:rsidRPr="00D86734">
        <w:rPr>
          <w:rStyle w:val="ng-binding"/>
          <w:rFonts w:ascii="Maiandra GD" w:eastAsiaTheme="majorEastAsia" w:hAnsi="Maiandra GD"/>
          <w:sz w:val="22"/>
          <w:szCs w:val="22"/>
        </w:rPr>
        <w:t>Ngorongoro</w:t>
      </w:r>
      <w:proofErr w:type="spellEnd"/>
      <w:r w:rsidRPr="00D86734">
        <w:rPr>
          <w:rStyle w:val="ng-binding"/>
          <w:rFonts w:ascii="Maiandra GD" w:eastAsiaTheme="majorEastAsia" w:hAnsi="Maiandra GD"/>
          <w:sz w:val="22"/>
          <w:szCs w:val="22"/>
        </w:rPr>
        <w:t>.</w:t>
      </w:r>
    </w:p>
    <w:p w14:paraId="20B3DB94" w14:textId="77777777" w:rsidR="005D2F5A" w:rsidRPr="00D86734" w:rsidRDefault="005D2F5A" w:rsidP="00941C24">
      <w:pPr>
        <w:pStyle w:val="ng-scope1"/>
        <w:numPr>
          <w:ilvl w:val="0"/>
          <w:numId w:val="28"/>
        </w:numPr>
        <w:spacing w:before="0" w:beforeAutospacing="0" w:after="0" w:afterAutospacing="0"/>
        <w:jc w:val="both"/>
        <w:rPr>
          <w:rFonts w:ascii="Maiandra GD" w:hAnsi="Maiandra GD"/>
          <w:sz w:val="22"/>
          <w:szCs w:val="22"/>
        </w:rPr>
      </w:pPr>
      <w:r w:rsidRPr="00D86734">
        <w:rPr>
          <w:rStyle w:val="ng-binding"/>
          <w:rFonts w:ascii="Maiandra GD" w:eastAsiaTheme="majorEastAsia" w:hAnsi="Maiandra GD"/>
          <w:sz w:val="22"/>
          <w:szCs w:val="22"/>
        </w:rPr>
        <w:t xml:space="preserve">Avistamiento de animales desde el hotel de Monte </w:t>
      </w:r>
      <w:proofErr w:type="spellStart"/>
      <w:r w:rsidRPr="00D86734">
        <w:rPr>
          <w:rStyle w:val="ng-binding"/>
          <w:rFonts w:ascii="Maiandra GD" w:eastAsiaTheme="majorEastAsia" w:hAnsi="Maiandra GD"/>
          <w:sz w:val="22"/>
          <w:szCs w:val="22"/>
        </w:rPr>
        <w:t>Aberdare</w:t>
      </w:r>
      <w:proofErr w:type="spellEnd"/>
      <w:r w:rsidRPr="00D86734">
        <w:rPr>
          <w:rStyle w:val="ng-binding"/>
          <w:rFonts w:ascii="Maiandra GD" w:eastAsiaTheme="majorEastAsia" w:hAnsi="Maiandra GD"/>
          <w:sz w:val="22"/>
          <w:szCs w:val="22"/>
        </w:rPr>
        <w:t>.</w:t>
      </w:r>
    </w:p>
    <w:p w14:paraId="2EFB7364" w14:textId="77777777" w:rsidR="005D2F5A" w:rsidRPr="00D86734" w:rsidRDefault="005D2F5A" w:rsidP="00941C24">
      <w:pPr>
        <w:pStyle w:val="ng-scope1"/>
        <w:numPr>
          <w:ilvl w:val="0"/>
          <w:numId w:val="28"/>
        </w:numPr>
        <w:spacing w:before="0" w:beforeAutospacing="0" w:after="0" w:afterAutospacing="0"/>
        <w:jc w:val="both"/>
        <w:rPr>
          <w:rFonts w:ascii="Maiandra GD" w:hAnsi="Maiandra GD"/>
          <w:sz w:val="22"/>
          <w:szCs w:val="22"/>
        </w:rPr>
      </w:pPr>
      <w:r w:rsidRPr="00D86734">
        <w:rPr>
          <w:rStyle w:val="ng-binding"/>
          <w:rFonts w:ascii="Maiandra GD" w:eastAsiaTheme="majorEastAsia" w:hAnsi="Maiandra GD"/>
          <w:sz w:val="22"/>
          <w:szCs w:val="22"/>
        </w:rPr>
        <w:t>Chófer-guía de habla hispana durante todo el safari.</w:t>
      </w:r>
    </w:p>
    <w:p w14:paraId="7F8686C3" w14:textId="77777777" w:rsidR="005D2F5A" w:rsidRPr="00D86734" w:rsidRDefault="005D2F5A" w:rsidP="00941C24">
      <w:pPr>
        <w:pStyle w:val="ng-scope1"/>
        <w:numPr>
          <w:ilvl w:val="0"/>
          <w:numId w:val="28"/>
        </w:numPr>
        <w:spacing w:before="0" w:beforeAutospacing="0" w:after="0" w:afterAutospacing="0"/>
        <w:jc w:val="both"/>
        <w:rPr>
          <w:rFonts w:ascii="Maiandra GD" w:hAnsi="Maiandra GD"/>
          <w:sz w:val="22"/>
          <w:szCs w:val="22"/>
        </w:rPr>
      </w:pPr>
      <w:r w:rsidRPr="00D86734">
        <w:rPr>
          <w:rStyle w:val="ng-binding"/>
          <w:rFonts w:ascii="Maiandra GD" w:eastAsiaTheme="majorEastAsia" w:hAnsi="Maiandra GD"/>
          <w:sz w:val="22"/>
          <w:szCs w:val="22"/>
        </w:rPr>
        <w:t>Transporte durante el safari en 4x4 con ventanilla garantizada.</w:t>
      </w:r>
    </w:p>
    <w:p w14:paraId="66ECD2F6" w14:textId="77777777" w:rsidR="005D2F5A" w:rsidRPr="00D86734" w:rsidRDefault="005D2F5A" w:rsidP="00941C24">
      <w:pPr>
        <w:pStyle w:val="ng-scope1"/>
        <w:numPr>
          <w:ilvl w:val="0"/>
          <w:numId w:val="28"/>
        </w:numPr>
        <w:spacing w:before="0" w:beforeAutospacing="0" w:after="0" w:afterAutospacing="0"/>
        <w:jc w:val="both"/>
        <w:rPr>
          <w:rFonts w:ascii="Maiandra GD" w:hAnsi="Maiandra GD"/>
          <w:sz w:val="22"/>
          <w:szCs w:val="22"/>
        </w:rPr>
      </w:pPr>
      <w:r w:rsidRPr="00D86734">
        <w:rPr>
          <w:rStyle w:val="ng-binding"/>
          <w:rFonts w:ascii="Maiandra GD" w:eastAsiaTheme="majorEastAsia" w:hAnsi="Maiandra GD"/>
          <w:sz w:val="22"/>
          <w:szCs w:val="22"/>
        </w:rPr>
        <w:t>Entradas a Parques y Reservas según itinerario.</w:t>
      </w:r>
    </w:p>
    <w:p w14:paraId="26660567" w14:textId="77777777" w:rsidR="005D2F5A" w:rsidRPr="00D86734" w:rsidRDefault="005D2F5A" w:rsidP="00941C24">
      <w:pPr>
        <w:pStyle w:val="ng-scope1"/>
        <w:numPr>
          <w:ilvl w:val="0"/>
          <w:numId w:val="28"/>
        </w:numPr>
        <w:spacing w:before="0" w:beforeAutospacing="0" w:after="0" w:afterAutospacing="0"/>
        <w:jc w:val="both"/>
        <w:rPr>
          <w:rFonts w:ascii="Maiandra GD" w:hAnsi="Maiandra GD"/>
          <w:sz w:val="22"/>
          <w:szCs w:val="22"/>
        </w:rPr>
      </w:pPr>
      <w:r w:rsidRPr="00D86734">
        <w:rPr>
          <w:rStyle w:val="ng-binding"/>
          <w:rFonts w:ascii="Maiandra GD" w:eastAsiaTheme="majorEastAsia" w:hAnsi="Maiandra GD"/>
          <w:sz w:val="22"/>
          <w:szCs w:val="22"/>
        </w:rPr>
        <w:t>Seguro de Viaje (coberturas de acuerdo a nuestra web).</w:t>
      </w:r>
    </w:p>
    <w:p w14:paraId="32EA18AF" w14:textId="77777777" w:rsidR="005D2F5A" w:rsidRDefault="005D2F5A" w:rsidP="00941C24">
      <w:pPr>
        <w:pStyle w:val="ng-scope1"/>
        <w:numPr>
          <w:ilvl w:val="0"/>
          <w:numId w:val="28"/>
        </w:numPr>
        <w:spacing w:before="0" w:beforeAutospacing="0" w:after="0" w:afterAutospacing="0"/>
        <w:jc w:val="both"/>
        <w:rPr>
          <w:rStyle w:val="ng-binding"/>
          <w:rFonts w:ascii="Maiandra GD" w:eastAsiaTheme="majorEastAsia" w:hAnsi="Maiandra GD"/>
          <w:sz w:val="22"/>
          <w:szCs w:val="22"/>
        </w:rPr>
      </w:pPr>
      <w:r w:rsidRPr="00D86734">
        <w:rPr>
          <w:rStyle w:val="ng-binding"/>
          <w:rFonts w:ascii="Maiandra GD" w:eastAsiaTheme="majorEastAsia" w:hAnsi="Maiandra GD"/>
          <w:sz w:val="22"/>
          <w:szCs w:val="22"/>
        </w:rPr>
        <w:t>Servicio de Asistencia telefónica 24 HORAS.</w:t>
      </w:r>
    </w:p>
    <w:p w14:paraId="59C1CA5D" w14:textId="77777777" w:rsidR="005D2F5A" w:rsidRPr="00D86734" w:rsidRDefault="005D2F5A" w:rsidP="00941C24">
      <w:pPr>
        <w:pStyle w:val="ng-scope1"/>
        <w:numPr>
          <w:ilvl w:val="0"/>
          <w:numId w:val="28"/>
        </w:numPr>
        <w:spacing w:before="0" w:beforeAutospacing="0" w:after="0" w:afterAutospacing="0"/>
        <w:jc w:val="both"/>
        <w:rPr>
          <w:rFonts w:ascii="Maiandra GD" w:hAnsi="Maiandra GD"/>
          <w:sz w:val="22"/>
          <w:szCs w:val="22"/>
        </w:rPr>
      </w:pPr>
      <w:r w:rsidRPr="00D86734">
        <w:rPr>
          <w:rStyle w:val="ng-binding"/>
          <w:rFonts w:ascii="Maiandra GD" w:eastAsiaTheme="majorEastAsia" w:hAnsi="Maiandra GD"/>
          <w:sz w:val="22"/>
          <w:szCs w:val="22"/>
        </w:rPr>
        <w:t>Agua mineral en el vehículo durante el safari.</w:t>
      </w:r>
    </w:p>
    <w:p w14:paraId="7A7D34FD" w14:textId="77777777" w:rsidR="005D2F5A" w:rsidRPr="00D86734" w:rsidRDefault="005D2F5A" w:rsidP="00941C24">
      <w:pPr>
        <w:pStyle w:val="ng-scope1"/>
        <w:numPr>
          <w:ilvl w:val="0"/>
          <w:numId w:val="28"/>
        </w:numPr>
        <w:spacing w:before="0" w:beforeAutospacing="0" w:after="0" w:afterAutospacing="0"/>
        <w:jc w:val="both"/>
        <w:rPr>
          <w:rFonts w:ascii="Maiandra GD" w:hAnsi="Maiandra GD"/>
          <w:sz w:val="22"/>
          <w:szCs w:val="22"/>
        </w:rPr>
      </w:pPr>
      <w:r w:rsidRPr="00D86734">
        <w:rPr>
          <w:rStyle w:val="ng-binding"/>
          <w:rFonts w:ascii="Maiandra GD" w:eastAsiaTheme="majorEastAsia" w:hAnsi="Maiandra GD"/>
          <w:sz w:val="22"/>
          <w:szCs w:val="22"/>
        </w:rPr>
        <w:t xml:space="preserve">Seguro </w:t>
      </w:r>
      <w:proofErr w:type="spellStart"/>
      <w:r w:rsidRPr="00D86734">
        <w:rPr>
          <w:rStyle w:val="ng-binding"/>
          <w:rFonts w:ascii="Maiandra GD" w:eastAsiaTheme="majorEastAsia" w:hAnsi="Maiandra GD"/>
          <w:sz w:val="22"/>
          <w:szCs w:val="22"/>
        </w:rPr>
        <w:t>Flying</w:t>
      </w:r>
      <w:proofErr w:type="spellEnd"/>
      <w:r w:rsidRPr="00D86734">
        <w:rPr>
          <w:rStyle w:val="ng-binding"/>
          <w:rFonts w:ascii="Maiandra GD" w:eastAsiaTheme="majorEastAsia" w:hAnsi="Maiandra GD"/>
          <w:sz w:val="22"/>
          <w:szCs w:val="22"/>
        </w:rPr>
        <w:t xml:space="preserve"> </w:t>
      </w:r>
      <w:proofErr w:type="spellStart"/>
      <w:r w:rsidRPr="00D86734">
        <w:rPr>
          <w:rStyle w:val="ng-binding"/>
          <w:rFonts w:ascii="Maiandra GD" w:eastAsiaTheme="majorEastAsia" w:hAnsi="Maiandra GD"/>
          <w:sz w:val="22"/>
          <w:szCs w:val="22"/>
        </w:rPr>
        <w:t>Doctors</w:t>
      </w:r>
      <w:proofErr w:type="spellEnd"/>
      <w:r w:rsidRPr="00D86734">
        <w:rPr>
          <w:rStyle w:val="ng-binding"/>
          <w:rFonts w:ascii="Maiandra GD" w:eastAsiaTheme="majorEastAsia" w:hAnsi="Maiandra GD"/>
          <w:sz w:val="22"/>
          <w:szCs w:val="22"/>
        </w:rPr>
        <w:t xml:space="preserve"> incluido.</w:t>
      </w:r>
    </w:p>
    <w:p w14:paraId="3066BAA2" w14:textId="77777777" w:rsidR="005D2F5A" w:rsidRPr="00D86734" w:rsidRDefault="005D2F5A" w:rsidP="00941C24">
      <w:pPr>
        <w:pStyle w:val="ng-scope1"/>
        <w:numPr>
          <w:ilvl w:val="0"/>
          <w:numId w:val="28"/>
        </w:numPr>
        <w:spacing w:before="0" w:beforeAutospacing="0" w:after="0" w:afterAutospacing="0"/>
        <w:jc w:val="both"/>
        <w:rPr>
          <w:rFonts w:ascii="Maiandra GD" w:hAnsi="Maiandra GD"/>
          <w:sz w:val="22"/>
          <w:szCs w:val="22"/>
        </w:rPr>
      </w:pPr>
      <w:r w:rsidRPr="00D86734">
        <w:rPr>
          <w:rStyle w:val="ng-binding"/>
          <w:rFonts w:ascii="Maiandra GD" w:eastAsiaTheme="majorEastAsia" w:hAnsi="Maiandra GD"/>
          <w:sz w:val="22"/>
          <w:szCs w:val="22"/>
        </w:rPr>
        <w:t>Sombrero de safari y etiquetas para el equipaje.</w:t>
      </w:r>
    </w:p>
    <w:p w14:paraId="7012A1E7" w14:textId="77777777" w:rsidR="005D2F5A" w:rsidRPr="00D86734" w:rsidRDefault="005D2F5A" w:rsidP="00941C24">
      <w:pPr>
        <w:pStyle w:val="ng-scope1"/>
        <w:numPr>
          <w:ilvl w:val="0"/>
          <w:numId w:val="28"/>
        </w:numPr>
        <w:spacing w:before="0" w:beforeAutospacing="0" w:after="0" w:afterAutospacing="0"/>
        <w:jc w:val="both"/>
        <w:rPr>
          <w:rFonts w:ascii="Maiandra GD" w:hAnsi="Maiandra GD"/>
          <w:sz w:val="22"/>
          <w:szCs w:val="22"/>
        </w:rPr>
      </w:pPr>
      <w:r w:rsidRPr="00D86734">
        <w:rPr>
          <w:rStyle w:val="ng-binding"/>
          <w:rFonts w:ascii="Maiandra GD" w:eastAsiaTheme="majorEastAsia" w:hAnsi="Maiandra GD"/>
          <w:sz w:val="22"/>
          <w:szCs w:val="22"/>
        </w:rPr>
        <w:t xml:space="preserve">Todos los clientes recibirán a la llegada un pin realizado por los niños de la asociación </w:t>
      </w:r>
      <w:proofErr w:type="spellStart"/>
      <w:r w:rsidRPr="00D86734">
        <w:rPr>
          <w:rStyle w:val="ng-binding"/>
          <w:rFonts w:ascii="Maiandra GD" w:eastAsiaTheme="majorEastAsia" w:hAnsi="Maiandra GD"/>
          <w:sz w:val="22"/>
          <w:szCs w:val="22"/>
        </w:rPr>
        <w:t>Kawangware</w:t>
      </w:r>
      <w:proofErr w:type="spellEnd"/>
      <w:r w:rsidRPr="00D86734">
        <w:rPr>
          <w:rStyle w:val="ng-binding"/>
          <w:rFonts w:ascii="Maiandra GD" w:eastAsiaTheme="majorEastAsia" w:hAnsi="Maiandra GD"/>
          <w:sz w:val="22"/>
          <w:szCs w:val="22"/>
        </w:rPr>
        <w:t xml:space="preserve"> Street </w:t>
      </w:r>
      <w:proofErr w:type="spellStart"/>
      <w:r w:rsidRPr="00D86734">
        <w:rPr>
          <w:rStyle w:val="ng-binding"/>
          <w:rFonts w:ascii="Maiandra GD" w:eastAsiaTheme="majorEastAsia" w:hAnsi="Maiandra GD"/>
          <w:sz w:val="22"/>
          <w:szCs w:val="22"/>
        </w:rPr>
        <w:t>Children</w:t>
      </w:r>
      <w:proofErr w:type="spellEnd"/>
      <w:r w:rsidRPr="00D86734">
        <w:rPr>
          <w:rStyle w:val="ng-binding"/>
          <w:rFonts w:ascii="Maiandra GD" w:eastAsiaTheme="majorEastAsia" w:hAnsi="Maiandra GD"/>
          <w:sz w:val="22"/>
          <w:szCs w:val="22"/>
        </w:rPr>
        <w:t xml:space="preserve"> Project, contribuyendo a las comunidades locales</w:t>
      </w:r>
    </w:p>
    <w:p w14:paraId="15DA1EF2" w14:textId="77777777" w:rsidR="005D2F5A" w:rsidRPr="00D86734" w:rsidRDefault="005D2F5A" w:rsidP="00941C24">
      <w:pPr>
        <w:pStyle w:val="ng-scope1"/>
        <w:numPr>
          <w:ilvl w:val="0"/>
          <w:numId w:val="28"/>
        </w:numPr>
        <w:spacing w:before="0" w:beforeAutospacing="0" w:after="0" w:afterAutospacing="0"/>
        <w:jc w:val="both"/>
        <w:rPr>
          <w:rFonts w:ascii="Maiandra GD" w:hAnsi="Maiandra GD"/>
          <w:sz w:val="22"/>
          <w:szCs w:val="22"/>
        </w:rPr>
      </w:pPr>
      <w:r w:rsidRPr="00D86734">
        <w:rPr>
          <w:rStyle w:val="ng-binding"/>
          <w:rFonts w:ascii="Maiandra GD" w:eastAsiaTheme="majorEastAsia" w:hAnsi="Maiandra GD"/>
          <w:sz w:val="22"/>
          <w:szCs w:val="22"/>
        </w:rPr>
        <w:t>Regalo de una botella de aluminio.</w:t>
      </w:r>
    </w:p>
    <w:p w14:paraId="6BE1DF7C" w14:textId="77777777" w:rsidR="005D2F5A" w:rsidRPr="00D86734" w:rsidRDefault="005D2F5A" w:rsidP="005D2F5A">
      <w:pPr>
        <w:pStyle w:val="ng-scope1"/>
        <w:spacing w:before="0" w:beforeAutospacing="0" w:after="0" w:afterAutospacing="0"/>
        <w:ind w:left="720"/>
        <w:jc w:val="both"/>
        <w:rPr>
          <w:rFonts w:ascii="Maiandra GD" w:hAnsi="Maiandra GD"/>
          <w:sz w:val="22"/>
          <w:szCs w:val="22"/>
        </w:rPr>
      </w:pPr>
    </w:p>
    <w:p w14:paraId="53479361" w14:textId="77777777" w:rsidR="005D2F5A" w:rsidRDefault="005D2F5A" w:rsidP="005D2F5A">
      <w:pPr>
        <w:pStyle w:val="Ttulo4"/>
        <w:spacing w:before="0"/>
        <w:jc w:val="both"/>
        <w:rPr>
          <w:rFonts w:ascii="Maiandra GD" w:hAnsi="Maiandra GD"/>
          <w:color w:val="auto"/>
        </w:rPr>
      </w:pPr>
    </w:p>
    <w:p w14:paraId="7BEDC979" w14:textId="44CBED48" w:rsidR="005D2F5A" w:rsidRDefault="005D2F5A" w:rsidP="005D2F5A">
      <w:pPr>
        <w:pStyle w:val="Ttulo4"/>
        <w:spacing w:before="0"/>
        <w:jc w:val="both"/>
        <w:rPr>
          <w:rFonts w:ascii="Maiandra GD" w:hAnsi="Maiandra GD"/>
          <w:b/>
          <w:bCs/>
          <w:i w:val="0"/>
          <w:iCs w:val="0"/>
          <w:color w:val="auto"/>
        </w:rPr>
      </w:pPr>
      <w:r w:rsidRPr="007443A4">
        <w:rPr>
          <w:rFonts w:ascii="Maiandra GD" w:hAnsi="Maiandra GD"/>
          <w:b/>
          <w:bCs/>
          <w:i w:val="0"/>
          <w:iCs w:val="0"/>
          <w:color w:val="auto"/>
        </w:rPr>
        <w:t>NO INCLUYE</w:t>
      </w:r>
    </w:p>
    <w:p w14:paraId="5E5AAAB6" w14:textId="77777777" w:rsidR="00AA766E" w:rsidRPr="00AA766E" w:rsidRDefault="00AA766E" w:rsidP="00AA766E"/>
    <w:p w14:paraId="6C5733F8" w14:textId="77777777" w:rsidR="005D2F5A" w:rsidRPr="00D86734" w:rsidRDefault="005D2F5A" w:rsidP="00941C24">
      <w:pPr>
        <w:pStyle w:val="ng-scope1"/>
        <w:numPr>
          <w:ilvl w:val="0"/>
          <w:numId w:val="29"/>
        </w:numPr>
        <w:spacing w:before="0" w:beforeAutospacing="0" w:after="0" w:afterAutospacing="0"/>
        <w:jc w:val="both"/>
        <w:rPr>
          <w:rFonts w:ascii="Maiandra GD" w:hAnsi="Maiandra GD"/>
          <w:sz w:val="22"/>
          <w:szCs w:val="22"/>
        </w:rPr>
      </w:pPr>
      <w:r w:rsidRPr="00D86734">
        <w:rPr>
          <w:rStyle w:val="ng-binding"/>
          <w:rFonts w:ascii="Maiandra GD" w:eastAsiaTheme="majorEastAsia" w:hAnsi="Maiandra GD"/>
          <w:sz w:val="22"/>
          <w:szCs w:val="22"/>
        </w:rPr>
        <w:t>Bebidas no incluidas en las comidas.</w:t>
      </w:r>
    </w:p>
    <w:p w14:paraId="6871AB99" w14:textId="77777777" w:rsidR="005D2F5A" w:rsidRPr="00D86734" w:rsidRDefault="005D2F5A" w:rsidP="00941C24">
      <w:pPr>
        <w:pStyle w:val="ng-scope1"/>
        <w:numPr>
          <w:ilvl w:val="0"/>
          <w:numId w:val="29"/>
        </w:numPr>
        <w:spacing w:before="0" w:beforeAutospacing="0" w:after="0" w:afterAutospacing="0"/>
        <w:jc w:val="both"/>
        <w:rPr>
          <w:rFonts w:ascii="Maiandra GD" w:hAnsi="Maiandra GD"/>
          <w:sz w:val="22"/>
          <w:szCs w:val="22"/>
        </w:rPr>
      </w:pPr>
      <w:r w:rsidRPr="00D86734">
        <w:rPr>
          <w:rStyle w:val="ng-binding"/>
          <w:rFonts w:ascii="Maiandra GD" w:eastAsiaTheme="majorEastAsia" w:hAnsi="Maiandra GD"/>
          <w:sz w:val="22"/>
          <w:szCs w:val="22"/>
        </w:rPr>
        <w:t>Visado no incluido.</w:t>
      </w:r>
    </w:p>
    <w:p w14:paraId="6BD10C2F" w14:textId="77777777" w:rsidR="005D2F5A" w:rsidRPr="00D86734" w:rsidRDefault="005D2F5A" w:rsidP="00941C24">
      <w:pPr>
        <w:pStyle w:val="ng-scope1"/>
        <w:numPr>
          <w:ilvl w:val="0"/>
          <w:numId w:val="29"/>
        </w:numPr>
        <w:spacing w:before="0" w:beforeAutospacing="0" w:after="0" w:afterAutospacing="0"/>
        <w:jc w:val="both"/>
        <w:rPr>
          <w:rFonts w:ascii="Maiandra GD" w:hAnsi="Maiandra GD"/>
          <w:sz w:val="22"/>
          <w:szCs w:val="22"/>
        </w:rPr>
      </w:pPr>
      <w:r w:rsidRPr="00D86734">
        <w:rPr>
          <w:rStyle w:val="ng-binding"/>
          <w:rFonts w:ascii="Maiandra GD" w:eastAsiaTheme="majorEastAsia" w:hAnsi="Maiandra GD"/>
          <w:sz w:val="22"/>
          <w:szCs w:val="22"/>
        </w:rPr>
        <w:t>Propinas para guía, conductor, etc. no incluidas.</w:t>
      </w:r>
    </w:p>
    <w:p w14:paraId="4DCD4DBA" w14:textId="77777777" w:rsidR="005D2F5A" w:rsidRPr="00D86734" w:rsidRDefault="005D2F5A" w:rsidP="00941C24">
      <w:pPr>
        <w:pStyle w:val="ng-scope1"/>
        <w:numPr>
          <w:ilvl w:val="0"/>
          <w:numId w:val="29"/>
        </w:numPr>
        <w:spacing w:before="0" w:beforeAutospacing="0" w:after="0" w:afterAutospacing="0"/>
        <w:jc w:val="both"/>
        <w:rPr>
          <w:rFonts w:ascii="Maiandra GD" w:hAnsi="Maiandra GD"/>
          <w:sz w:val="22"/>
          <w:szCs w:val="22"/>
        </w:rPr>
      </w:pPr>
      <w:r w:rsidRPr="00D86734">
        <w:rPr>
          <w:rStyle w:val="ng-binding"/>
          <w:rFonts w:ascii="Maiandra GD" w:eastAsiaTheme="majorEastAsia" w:hAnsi="Maiandra GD"/>
          <w:sz w:val="22"/>
          <w:szCs w:val="22"/>
        </w:rPr>
        <w:t>Tasas hoteleras no incluidas.</w:t>
      </w:r>
    </w:p>
    <w:p w14:paraId="582BACB7" w14:textId="77777777" w:rsidR="005D2F5A" w:rsidRPr="00D86734" w:rsidRDefault="005D2F5A" w:rsidP="00941C24">
      <w:pPr>
        <w:pStyle w:val="ng-scope1"/>
        <w:numPr>
          <w:ilvl w:val="0"/>
          <w:numId w:val="29"/>
        </w:numPr>
        <w:spacing w:before="0" w:beforeAutospacing="0" w:after="0" w:afterAutospacing="0"/>
        <w:jc w:val="both"/>
        <w:rPr>
          <w:rFonts w:ascii="Maiandra GD" w:hAnsi="Maiandra GD"/>
          <w:sz w:val="22"/>
          <w:szCs w:val="22"/>
        </w:rPr>
      </w:pPr>
      <w:r w:rsidRPr="00D86734">
        <w:rPr>
          <w:rStyle w:val="ng-binding"/>
          <w:rFonts w:ascii="Maiandra GD" w:eastAsiaTheme="majorEastAsia" w:hAnsi="Maiandra GD"/>
          <w:sz w:val="22"/>
          <w:szCs w:val="22"/>
        </w:rPr>
        <w:t>No incluido ningún otro servicio no especificado en el apartado de Incluye o Valores Añadidos.</w:t>
      </w:r>
    </w:p>
    <w:p w14:paraId="1E8DC1A6" w14:textId="270AB31C" w:rsidR="005D2F5A" w:rsidRDefault="005D2F5A" w:rsidP="005D2F5A">
      <w:pPr>
        <w:pStyle w:val="Ttulo4"/>
        <w:spacing w:before="0"/>
        <w:jc w:val="both"/>
        <w:rPr>
          <w:rFonts w:ascii="Maiandra GD" w:hAnsi="Maiandra GD"/>
          <w:color w:val="auto"/>
        </w:rPr>
      </w:pPr>
    </w:p>
    <w:p w14:paraId="6085EDD8" w14:textId="0D026BE9" w:rsidR="00AA766E" w:rsidRDefault="00AA766E" w:rsidP="00AA766E"/>
    <w:p w14:paraId="30F28776" w14:textId="63438E16" w:rsidR="00AA766E" w:rsidRDefault="00AA766E" w:rsidP="00AA766E"/>
    <w:p w14:paraId="31AEC220" w14:textId="185A2131" w:rsidR="00AA766E" w:rsidRDefault="00AA766E" w:rsidP="00AA766E"/>
    <w:p w14:paraId="54B806ED" w14:textId="32EE9FCB" w:rsidR="00AA766E" w:rsidRDefault="00AA766E" w:rsidP="00AA766E"/>
    <w:p w14:paraId="07750597" w14:textId="77777777" w:rsidR="00AA766E" w:rsidRPr="00AA766E" w:rsidRDefault="00AA766E" w:rsidP="00AA766E"/>
    <w:p w14:paraId="3F4AB6A0" w14:textId="5753F3DD" w:rsidR="005D2F5A" w:rsidRDefault="005D2F5A" w:rsidP="005D2F5A">
      <w:pPr>
        <w:pStyle w:val="Ttulo4"/>
        <w:spacing w:before="0"/>
        <w:jc w:val="both"/>
        <w:rPr>
          <w:rFonts w:ascii="Maiandra GD" w:hAnsi="Maiandra GD"/>
          <w:b/>
          <w:bCs/>
          <w:i w:val="0"/>
          <w:iCs w:val="0"/>
          <w:color w:val="auto"/>
        </w:rPr>
      </w:pPr>
      <w:r w:rsidRPr="007443A4">
        <w:rPr>
          <w:rFonts w:ascii="Maiandra GD" w:hAnsi="Maiandra GD"/>
          <w:b/>
          <w:bCs/>
          <w:i w:val="0"/>
          <w:iCs w:val="0"/>
          <w:color w:val="auto"/>
        </w:rPr>
        <w:lastRenderedPageBreak/>
        <w:t>INFORMACION RESERVAS</w:t>
      </w:r>
    </w:p>
    <w:p w14:paraId="4ABF46C4" w14:textId="77777777" w:rsidR="00AA766E" w:rsidRPr="00AA766E" w:rsidRDefault="00AA766E" w:rsidP="00AA766E"/>
    <w:p w14:paraId="304CF03E" w14:textId="77777777" w:rsidR="005D2F5A" w:rsidRPr="007443A4" w:rsidRDefault="005D2F5A" w:rsidP="005D2F5A">
      <w:pPr>
        <w:pStyle w:val="Ttulo4"/>
        <w:numPr>
          <w:ilvl w:val="0"/>
          <w:numId w:val="27"/>
        </w:numPr>
        <w:spacing w:before="0"/>
        <w:jc w:val="both"/>
        <w:rPr>
          <w:rFonts w:ascii="Maiandra GD" w:hAnsi="Maiandra GD"/>
          <w:i w:val="0"/>
          <w:iCs w:val="0"/>
          <w:color w:val="auto"/>
        </w:rPr>
      </w:pPr>
      <w:r w:rsidRPr="007443A4">
        <w:rPr>
          <w:rFonts w:ascii="Maiandra GD" w:hAnsi="Maiandra GD"/>
          <w:i w:val="0"/>
          <w:iCs w:val="0"/>
          <w:color w:val="auto"/>
        </w:rPr>
        <w:t>Este programa opera con un mínimo de 2 pasajeros.</w:t>
      </w:r>
    </w:p>
    <w:p w14:paraId="12A94561" w14:textId="77777777" w:rsidR="005D2F5A" w:rsidRPr="00D86734" w:rsidRDefault="005D2F5A" w:rsidP="005D2F5A">
      <w:pPr>
        <w:pStyle w:val="ng-binding1"/>
        <w:numPr>
          <w:ilvl w:val="0"/>
          <w:numId w:val="27"/>
        </w:numPr>
        <w:spacing w:before="0" w:beforeAutospacing="0" w:after="0" w:afterAutospacing="0"/>
        <w:jc w:val="both"/>
        <w:rPr>
          <w:rFonts w:ascii="Maiandra GD" w:hAnsi="Maiandra GD"/>
          <w:sz w:val="22"/>
          <w:szCs w:val="22"/>
        </w:rPr>
      </w:pPr>
      <w:r w:rsidRPr="00D86734">
        <w:rPr>
          <w:rFonts w:ascii="Maiandra GD" w:hAnsi="Maiandra GD"/>
          <w:sz w:val="22"/>
          <w:szCs w:val="22"/>
        </w:rPr>
        <w:t>Este itinerario está sujeto a cambios y modificaciones por imperativos de los gobiernos de los países.</w:t>
      </w:r>
    </w:p>
    <w:p w14:paraId="02D75F54" w14:textId="77777777" w:rsidR="005D2F5A" w:rsidRPr="00D86734" w:rsidRDefault="005D2F5A" w:rsidP="005D2F5A">
      <w:pPr>
        <w:pStyle w:val="ng-binding1"/>
        <w:numPr>
          <w:ilvl w:val="0"/>
          <w:numId w:val="27"/>
        </w:numPr>
        <w:spacing w:before="0" w:beforeAutospacing="0" w:after="0" w:afterAutospacing="0"/>
        <w:jc w:val="both"/>
        <w:rPr>
          <w:rFonts w:ascii="Maiandra GD" w:hAnsi="Maiandra GD"/>
          <w:sz w:val="22"/>
          <w:szCs w:val="22"/>
        </w:rPr>
      </w:pPr>
      <w:r w:rsidRPr="00D86734">
        <w:rPr>
          <w:rFonts w:ascii="Maiandra GD" w:hAnsi="Maiandra GD"/>
          <w:sz w:val="22"/>
          <w:szCs w:val="22"/>
        </w:rPr>
        <w:t>No es recomendable la participación de niños menores de 6 años en este programa.</w:t>
      </w:r>
    </w:p>
    <w:p w14:paraId="1B70B8C3" w14:textId="77777777" w:rsidR="005D2F5A" w:rsidRPr="00D86734" w:rsidRDefault="005D2F5A" w:rsidP="005D2F5A">
      <w:pPr>
        <w:pStyle w:val="ng-binding1"/>
        <w:numPr>
          <w:ilvl w:val="0"/>
          <w:numId w:val="27"/>
        </w:numPr>
        <w:spacing w:before="0" w:beforeAutospacing="0" w:after="0" w:afterAutospacing="0"/>
        <w:jc w:val="both"/>
        <w:rPr>
          <w:rFonts w:ascii="Maiandra GD" w:hAnsi="Maiandra GD"/>
          <w:sz w:val="22"/>
          <w:szCs w:val="22"/>
        </w:rPr>
      </w:pPr>
      <w:r w:rsidRPr="00D86734">
        <w:rPr>
          <w:rFonts w:ascii="Maiandra GD" w:hAnsi="Maiandra GD"/>
          <w:sz w:val="22"/>
          <w:szCs w:val="22"/>
        </w:rPr>
        <w:t xml:space="preserve">Todos los safaris por carretera tienen incluido un chófer-guía de habla hispana desde un mínimo de 2 pasajeros. </w:t>
      </w:r>
    </w:p>
    <w:p w14:paraId="4E6CE0DD" w14:textId="77777777" w:rsidR="005D2F5A" w:rsidRPr="00D86734" w:rsidRDefault="005D2F5A" w:rsidP="005D2F5A">
      <w:pPr>
        <w:pStyle w:val="ng-binding1"/>
        <w:numPr>
          <w:ilvl w:val="0"/>
          <w:numId w:val="27"/>
        </w:numPr>
        <w:spacing w:before="0" w:beforeAutospacing="0" w:after="0" w:afterAutospacing="0"/>
        <w:jc w:val="both"/>
        <w:rPr>
          <w:rFonts w:ascii="Maiandra GD" w:hAnsi="Maiandra GD"/>
          <w:sz w:val="22"/>
          <w:szCs w:val="22"/>
        </w:rPr>
      </w:pPr>
      <w:r w:rsidRPr="00D86734">
        <w:rPr>
          <w:rFonts w:ascii="Maiandra GD" w:hAnsi="Maiandra GD"/>
          <w:sz w:val="22"/>
          <w:szCs w:val="22"/>
        </w:rPr>
        <w:t>Transporte durante el safari en 4x4. Capacidad máxima de los vehículos 7 personas.</w:t>
      </w:r>
    </w:p>
    <w:p w14:paraId="41FB6ED4" w14:textId="77777777" w:rsidR="005D2F5A" w:rsidRPr="00D86734" w:rsidRDefault="005D2F5A" w:rsidP="005D2F5A">
      <w:pPr>
        <w:pStyle w:val="ng-binding1"/>
        <w:numPr>
          <w:ilvl w:val="0"/>
          <w:numId w:val="27"/>
        </w:numPr>
        <w:spacing w:before="0" w:beforeAutospacing="0" w:after="0" w:afterAutospacing="0"/>
        <w:jc w:val="both"/>
        <w:rPr>
          <w:rFonts w:ascii="Maiandra GD" w:hAnsi="Maiandra GD"/>
          <w:sz w:val="22"/>
          <w:szCs w:val="22"/>
        </w:rPr>
      </w:pPr>
      <w:r w:rsidRPr="00D86734">
        <w:rPr>
          <w:rFonts w:ascii="Maiandra GD" w:hAnsi="Maiandra GD"/>
          <w:sz w:val="22"/>
          <w:szCs w:val="22"/>
        </w:rPr>
        <w:t xml:space="preserve">Es obligatorio para todos los pasajeros con entrada a </w:t>
      </w:r>
      <w:proofErr w:type="spellStart"/>
      <w:r w:rsidRPr="00D86734">
        <w:rPr>
          <w:rFonts w:ascii="Maiandra GD" w:hAnsi="Maiandra GD"/>
          <w:sz w:val="22"/>
          <w:szCs w:val="22"/>
        </w:rPr>
        <w:t>Kenya</w:t>
      </w:r>
      <w:proofErr w:type="spellEnd"/>
      <w:r w:rsidRPr="00D86734">
        <w:rPr>
          <w:rFonts w:ascii="Maiandra GD" w:hAnsi="Maiandra GD"/>
          <w:sz w:val="22"/>
          <w:szCs w:val="22"/>
        </w:rPr>
        <w:t xml:space="preserve"> la obtención de un Electronic Travel </w:t>
      </w:r>
      <w:proofErr w:type="spellStart"/>
      <w:r w:rsidRPr="00D86734">
        <w:rPr>
          <w:rFonts w:ascii="Maiandra GD" w:hAnsi="Maiandra GD"/>
          <w:sz w:val="22"/>
          <w:szCs w:val="22"/>
        </w:rPr>
        <w:t>Authorisation</w:t>
      </w:r>
      <w:proofErr w:type="spellEnd"/>
      <w:r w:rsidRPr="00D86734">
        <w:rPr>
          <w:rFonts w:ascii="Maiandra GD" w:hAnsi="Maiandra GD"/>
          <w:sz w:val="22"/>
          <w:szCs w:val="22"/>
        </w:rPr>
        <w:t xml:space="preserve"> (ETA) que reemplaza el visado electrónico, efectivo desde el 01 de enero 2024 gestionado en la página oficial: https://www.etakenya.go.ke con un coste aproximado de 34Usd por persona. </w:t>
      </w:r>
    </w:p>
    <w:p w14:paraId="65D78E1C" w14:textId="77777777" w:rsidR="005D2F5A" w:rsidRPr="00D86734" w:rsidRDefault="005D2F5A" w:rsidP="005D2F5A">
      <w:pPr>
        <w:pStyle w:val="ng-binding1"/>
        <w:numPr>
          <w:ilvl w:val="0"/>
          <w:numId w:val="27"/>
        </w:numPr>
        <w:spacing w:before="0" w:beforeAutospacing="0" w:after="0" w:afterAutospacing="0"/>
        <w:jc w:val="both"/>
        <w:rPr>
          <w:rFonts w:ascii="Maiandra GD" w:hAnsi="Maiandra GD"/>
          <w:sz w:val="22"/>
          <w:szCs w:val="22"/>
        </w:rPr>
      </w:pPr>
      <w:r w:rsidRPr="00D86734">
        <w:rPr>
          <w:rFonts w:ascii="Maiandra GD" w:hAnsi="Maiandra GD"/>
          <w:sz w:val="22"/>
          <w:szCs w:val="22"/>
        </w:rPr>
        <w:t>Todos los turistas que deseen visitar Tanzania deben de gestionar previamente el visado en la página https://eservices.immigration.go.tz/visa/. Gestionar con suficiente antelación, ya que se puede tardar, al menos 2 semanas, en recibir la autorización.</w:t>
      </w:r>
    </w:p>
    <w:p w14:paraId="1973B2DF" w14:textId="77777777" w:rsidR="005D2F5A" w:rsidRDefault="005D2F5A" w:rsidP="005D2F5A">
      <w:pPr>
        <w:pStyle w:val="ng-binding1"/>
        <w:numPr>
          <w:ilvl w:val="0"/>
          <w:numId w:val="27"/>
        </w:numPr>
        <w:spacing w:before="0" w:beforeAutospacing="0" w:after="0" w:afterAutospacing="0"/>
        <w:jc w:val="both"/>
        <w:rPr>
          <w:rFonts w:ascii="Maiandra GD" w:hAnsi="Maiandra GD"/>
          <w:sz w:val="22"/>
          <w:szCs w:val="22"/>
        </w:rPr>
      </w:pPr>
      <w:r w:rsidRPr="00D86734">
        <w:rPr>
          <w:rFonts w:ascii="Maiandra GD" w:hAnsi="Maiandra GD"/>
          <w:sz w:val="22"/>
          <w:szCs w:val="22"/>
        </w:rPr>
        <w:t>Están prohibidas todas las bolsas de plástico para envases comerciales y domésticos</w:t>
      </w:r>
      <w:r>
        <w:rPr>
          <w:rFonts w:ascii="Maiandra GD" w:hAnsi="Maiandra GD"/>
          <w:sz w:val="22"/>
          <w:szCs w:val="22"/>
        </w:rPr>
        <w:t>.</w:t>
      </w:r>
    </w:p>
    <w:p w14:paraId="06A1E1AB" w14:textId="77777777" w:rsidR="005D2F5A" w:rsidRDefault="005D2F5A" w:rsidP="005D2F5A">
      <w:pPr>
        <w:pStyle w:val="ng-binding1"/>
        <w:numPr>
          <w:ilvl w:val="0"/>
          <w:numId w:val="27"/>
        </w:numPr>
        <w:spacing w:before="0" w:beforeAutospacing="0" w:after="0" w:afterAutospacing="0"/>
        <w:jc w:val="both"/>
        <w:rPr>
          <w:rFonts w:ascii="Maiandra GD" w:hAnsi="Maiandra GD"/>
          <w:sz w:val="22"/>
          <w:szCs w:val="22"/>
        </w:rPr>
      </w:pPr>
      <w:r w:rsidRPr="00D86734">
        <w:rPr>
          <w:rFonts w:ascii="Maiandra GD" w:hAnsi="Maiandra GD"/>
          <w:sz w:val="22"/>
          <w:szCs w:val="22"/>
        </w:rPr>
        <w:t>Información importante: los dólares americanos con 10 o más años de antigüedad, no son aceptados en destino.</w:t>
      </w:r>
      <w:r>
        <w:rPr>
          <w:rFonts w:ascii="Maiandra GD" w:hAnsi="Maiandra GD"/>
          <w:sz w:val="22"/>
          <w:szCs w:val="22"/>
        </w:rPr>
        <w:t xml:space="preserve"> L</w:t>
      </w:r>
      <w:r w:rsidRPr="00D86734">
        <w:rPr>
          <w:rFonts w:ascii="Maiandra GD" w:hAnsi="Maiandra GD"/>
          <w:sz w:val="22"/>
          <w:szCs w:val="22"/>
        </w:rPr>
        <w:t>os dólares americanos emitidos antes del año 2013, no son aceptados en Tanzania.</w:t>
      </w:r>
    </w:p>
    <w:p w14:paraId="0B5B09A2" w14:textId="77777777" w:rsidR="005D2F5A" w:rsidRDefault="005D2F5A" w:rsidP="005D2F5A">
      <w:pPr>
        <w:pStyle w:val="ng-binding1"/>
        <w:spacing w:before="0" w:beforeAutospacing="0" w:after="0" w:afterAutospacing="0"/>
        <w:jc w:val="both"/>
        <w:rPr>
          <w:rFonts w:ascii="Maiandra GD" w:hAnsi="Maiandra GD"/>
          <w:sz w:val="22"/>
          <w:szCs w:val="22"/>
        </w:rPr>
      </w:pPr>
    </w:p>
    <w:p w14:paraId="3E8D3B48" w14:textId="77777777" w:rsidR="005D2F5A" w:rsidRPr="00D86734" w:rsidRDefault="005D2F5A" w:rsidP="005D2F5A">
      <w:pPr>
        <w:pStyle w:val="ng-binding1"/>
        <w:spacing w:before="0" w:beforeAutospacing="0" w:after="0" w:afterAutospacing="0"/>
        <w:jc w:val="both"/>
        <w:rPr>
          <w:rFonts w:ascii="Maiandra GD" w:hAnsi="Maiandra GD"/>
          <w:sz w:val="22"/>
          <w:szCs w:val="22"/>
        </w:rPr>
      </w:pPr>
    </w:p>
    <w:tbl>
      <w:tblPr>
        <w:tblW w:w="0" w:type="auto"/>
        <w:jc w:val="center"/>
        <w:tblBorders>
          <w:top w:val="single" w:sz="6" w:space="0" w:color="DDDDDD"/>
          <w:left w:val="single" w:sz="6" w:space="0" w:color="DDDDDD"/>
          <w:bottom w:val="single" w:sz="6" w:space="0" w:color="DDDDDD"/>
          <w:right w:val="single" w:sz="6" w:space="0" w:color="DDDDDD"/>
        </w:tblBorders>
        <w:tblCellMar>
          <w:top w:w="60" w:type="dxa"/>
          <w:left w:w="60" w:type="dxa"/>
          <w:bottom w:w="60" w:type="dxa"/>
          <w:right w:w="60" w:type="dxa"/>
        </w:tblCellMar>
        <w:tblLook w:val="04A0" w:firstRow="1" w:lastRow="0" w:firstColumn="1" w:lastColumn="0" w:noHBand="0" w:noVBand="1"/>
      </w:tblPr>
      <w:tblGrid>
        <w:gridCol w:w="1560"/>
        <w:gridCol w:w="3260"/>
        <w:gridCol w:w="1276"/>
        <w:gridCol w:w="1842"/>
      </w:tblGrid>
      <w:tr w:rsidR="005D2F5A" w:rsidRPr="00D86734" w14:paraId="5B4DF3BB" w14:textId="77777777" w:rsidTr="00941C24">
        <w:trPr>
          <w:tblHeader/>
          <w:jc w:val="center"/>
        </w:trPr>
        <w:tc>
          <w:tcPr>
            <w:tcW w:w="7938" w:type="dxa"/>
            <w:gridSpan w:val="4"/>
            <w:tcBorders>
              <w:top w:val="nil"/>
              <w:left w:val="nil"/>
              <w:bottom w:val="nil"/>
              <w:right w:val="nil"/>
            </w:tcBorders>
            <w:shd w:val="clear" w:color="auto" w:fill="7030A0"/>
            <w:vAlign w:val="center"/>
            <w:hideMark/>
          </w:tcPr>
          <w:p w14:paraId="4B28122C" w14:textId="77777777" w:rsidR="005D2F5A" w:rsidRPr="00D21F5E" w:rsidRDefault="005D2F5A" w:rsidP="00941C24">
            <w:pPr>
              <w:jc w:val="center"/>
              <w:rPr>
                <w:rFonts w:ascii="Maiandra GD" w:hAnsi="Maiandra GD"/>
                <w:b/>
                <w:bCs/>
                <w:color w:val="FFFFFF" w:themeColor="background1"/>
              </w:rPr>
            </w:pPr>
            <w:r w:rsidRPr="00D21F5E">
              <w:rPr>
                <w:rFonts w:ascii="Maiandra GD" w:hAnsi="Maiandra GD"/>
                <w:b/>
                <w:bCs/>
                <w:color w:val="FFFFFF" w:themeColor="background1"/>
              </w:rPr>
              <w:t>HOTELES PREVISTOS O SIMILARES</w:t>
            </w:r>
          </w:p>
        </w:tc>
      </w:tr>
      <w:tr w:rsidR="005D2F5A" w:rsidRPr="00D86734" w14:paraId="5AC2D173" w14:textId="77777777" w:rsidTr="00941C24">
        <w:trPr>
          <w:tblHeader/>
          <w:jc w:val="center"/>
        </w:trPr>
        <w:tc>
          <w:tcPr>
            <w:tcW w:w="1560" w:type="dxa"/>
            <w:tcBorders>
              <w:top w:val="single" w:sz="6" w:space="0" w:color="DDDDDD"/>
              <w:left w:val="single" w:sz="6" w:space="0" w:color="DDDDDD"/>
              <w:bottom w:val="single" w:sz="6" w:space="0" w:color="DDDDDD"/>
              <w:right w:val="single" w:sz="6" w:space="0" w:color="DDDDDD"/>
            </w:tcBorders>
            <w:vAlign w:val="center"/>
            <w:hideMark/>
          </w:tcPr>
          <w:p w14:paraId="588C2D4A" w14:textId="77777777" w:rsidR="005D2F5A" w:rsidRPr="00D86734" w:rsidRDefault="005D2F5A" w:rsidP="00941C24">
            <w:pPr>
              <w:jc w:val="center"/>
              <w:rPr>
                <w:rFonts w:ascii="Maiandra GD" w:hAnsi="Maiandra GD"/>
                <w:b/>
                <w:bCs/>
              </w:rPr>
            </w:pPr>
            <w:r w:rsidRPr="00D86734">
              <w:rPr>
                <w:rFonts w:ascii="Maiandra GD" w:hAnsi="Maiandra GD"/>
                <w:b/>
                <w:bCs/>
              </w:rPr>
              <w:t>Categoría</w:t>
            </w:r>
          </w:p>
        </w:tc>
        <w:tc>
          <w:tcPr>
            <w:tcW w:w="3260" w:type="dxa"/>
            <w:tcBorders>
              <w:top w:val="single" w:sz="6" w:space="0" w:color="DDDDDD"/>
              <w:left w:val="single" w:sz="6" w:space="0" w:color="DDDDDD"/>
              <w:bottom w:val="single" w:sz="6" w:space="0" w:color="DDDDDD"/>
              <w:right w:val="single" w:sz="6" w:space="0" w:color="DDDDDD"/>
            </w:tcBorders>
            <w:vAlign w:val="center"/>
            <w:hideMark/>
          </w:tcPr>
          <w:p w14:paraId="14B2605A" w14:textId="77777777" w:rsidR="005D2F5A" w:rsidRPr="00D86734" w:rsidRDefault="005D2F5A" w:rsidP="00941C24">
            <w:pPr>
              <w:jc w:val="center"/>
              <w:rPr>
                <w:rFonts w:ascii="Maiandra GD" w:hAnsi="Maiandra GD"/>
                <w:b/>
                <w:bCs/>
              </w:rPr>
            </w:pPr>
            <w:r w:rsidRPr="00D86734">
              <w:rPr>
                <w:rFonts w:ascii="Maiandra GD" w:hAnsi="Maiandra GD"/>
                <w:b/>
                <w:bCs/>
              </w:rPr>
              <w:t>Hotel</w:t>
            </w:r>
          </w:p>
        </w:tc>
        <w:tc>
          <w:tcPr>
            <w:tcW w:w="1276" w:type="dxa"/>
            <w:tcBorders>
              <w:top w:val="single" w:sz="6" w:space="0" w:color="DDDDDD"/>
              <w:left w:val="single" w:sz="6" w:space="0" w:color="DDDDDD"/>
              <w:bottom w:val="single" w:sz="6" w:space="0" w:color="DDDDDD"/>
              <w:right w:val="single" w:sz="6" w:space="0" w:color="DDDDDD"/>
            </w:tcBorders>
            <w:vAlign w:val="center"/>
            <w:hideMark/>
          </w:tcPr>
          <w:p w14:paraId="1A2728D3" w14:textId="77777777" w:rsidR="005D2F5A" w:rsidRPr="00D86734" w:rsidRDefault="005D2F5A" w:rsidP="00941C24">
            <w:pPr>
              <w:jc w:val="center"/>
              <w:rPr>
                <w:rFonts w:ascii="Maiandra GD" w:hAnsi="Maiandra GD"/>
                <w:b/>
                <w:bCs/>
              </w:rPr>
            </w:pPr>
            <w:r w:rsidRPr="00D86734">
              <w:rPr>
                <w:rFonts w:ascii="Maiandra GD" w:hAnsi="Maiandra GD"/>
                <w:b/>
                <w:bCs/>
              </w:rPr>
              <w:t>País</w:t>
            </w:r>
          </w:p>
        </w:tc>
        <w:tc>
          <w:tcPr>
            <w:tcW w:w="1842" w:type="dxa"/>
            <w:tcBorders>
              <w:top w:val="single" w:sz="6" w:space="0" w:color="DDDDDD"/>
              <w:left w:val="single" w:sz="6" w:space="0" w:color="DDDDDD"/>
              <w:bottom w:val="single" w:sz="6" w:space="0" w:color="DDDDDD"/>
              <w:right w:val="single" w:sz="6" w:space="0" w:color="DDDDDD"/>
            </w:tcBorders>
            <w:vAlign w:val="center"/>
            <w:hideMark/>
          </w:tcPr>
          <w:p w14:paraId="6B55EF1B" w14:textId="77777777" w:rsidR="005D2F5A" w:rsidRPr="00D86734" w:rsidRDefault="005D2F5A" w:rsidP="00941C24">
            <w:pPr>
              <w:jc w:val="center"/>
              <w:rPr>
                <w:rFonts w:ascii="Maiandra GD" w:hAnsi="Maiandra GD"/>
                <w:b/>
                <w:bCs/>
              </w:rPr>
            </w:pPr>
            <w:r w:rsidRPr="00D86734">
              <w:rPr>
                <w:rFonts w:ascii="Maiandra GD" w:hAnsi="Maiandra GD"/>
                <w:b/>
                <w:bCs/>
              </w:rPr>
              <w:t>Ciudad</w:t>
            </w:r>
          </w:p>
        </w:tc>
      </w:tr>
      <w:tr w:rsidR="005D2F5A" w:rsidRPr="00D86734" w14:paraId="1018B31C" w14:textId="77777777" w:rsidTr="00941C24">
        <w:trPr>
          <w:jc w:val="center"/>
        </w:trPr>
        <w:tc>
          <w:tcPr>
            <w:tcW w:w="1560" w:type="dxa"/>
            <w:tcBorders>
              <w:top w:val="single" w:sz="6" w:space="0" w:color="DDDDDD"/>
              <w:left w:val="single" w:sz="6" w:space="0" w:color="DDDDDD"/>
              <w:bottom w:val="single" w:sz="6" w:space="0" w:color="DDDDDD"/>
              <w:right w:val="single" w:sz="6" w:space="0" w:color="DDDDDD"/>
            </w:tcBorders>
            <w:vAlign w:val="center"/>
            <w:hideMark/>
          </w:tcPr>
          <w:p w14:paraId="7EE9FF51" w14:textId="77777777" w:rsidR="005D2F5A" w:rsidRPr="00D86734" w:rsidRDefault="005D2F5A" w:rsidP="00941C24">
            <w:pPr>
              <w:jc w:val="center"/>
              <w:rPr>
                <w:rFonts w:ascii="Maiandra GD" w:hAnsi="Maiandra GD"/>
              </w:rPr>
            </w:pPr>
            <w:r w:rsidRPr="00D86734">
              <w:rPr>
                <w:rFonts w:ascii="Maiandra GD" w:hAnsi="Maiandra GD"/>
              </w:rPr>
              <w:t>Selección</w:t>
            </w:r>
          </w:p>
        </w:tc>
        <w:tc>
          <w:tcPr>
            <w:tcW w:w="3260" w:type="dxa"/>
            <w:tcBorders>
              <w:top w:val="single" w:sz="6" w:space="0" w:color="DDDDDD"/>
              <w:left w:val="single" w:sz="6" w:space="0" w:color="DDDDDD"/>
              <w:bottom w:val="single" w:sz="6" w:space="0" w:color="DDDDDD"/>
              <w:right w:val="single" w:sz="6" w:space="0" w:color="DDDDDD"/>
            </w:tcBorders>
            <w:vAlign w:val="center"/>
            <w:hideMark/>
          </w:tcPr>
          <w:p w14:paraId="71F4BEC2" w14:textId="77777777" w:rsidR="005D2F5A" w:rsidRPr="00D86734" w:rsidRDefault="005D2F5A" w:rsidP="00941C24">
            <w:pPr>
              <w:jc w:val="center"/>
              <w:rPr>
                <w:rFonts w:ascii="Maiandra GD" w:hAnsi="Maiandra GD"/>
              </w:rPr>
            </w:pPr>
            <w:r w:rsidRPr="00D86734">
              <w:rPr>
                <w:rFonts w:ascii="Maiandra GD" w:hAnsi="Maiandra GD"/>
              </w:rPr>
              <w:t>THE ARK</w:t>
            </w:r>
          </w:p>
        </w:tc>
        <w:tc>
          <w:tcPr>
            <w:tcW w:w="1276" w:type="dxa"/>
            <w:tcBorders>
              <w:top w:val="single" w:sz="6" w:space="0" w:color="DDDDDD"/>
              <w:left w:val="single" w:sz="6" w:space="0" w:color="DDDDDD"/>
              <w:bottom w:val="single" w:sz="6" w:space="0" w:color="DDDDDD"/>
              <w:right w:val="single" w:sz="6" w:space="0" w:color="DDDDDD"/>
            </w:tcBorders>
            <w:vAlign w:val="center"/>
            <w:hideMark/>
          </w:tcPr>
          <w:p w14:paraId="55470DE3" w14:textId="77777777" w:rsidR="005D2F5A" w:rsidRPr="00D86734" w:rsidRDefault="005D2F5A" w:rsidP="00941C24">
            <w:pPr>
              <w:jc w:val="center"/>
              <w:rPr>
                <w:rFonts w:ascii="Maiandra GD" w:hAnsi="Maiandra GD"/>
              </w:rPr>
            </w:pPr>
            <w:r w:rsidRPr="00D86734">
              <w:rPr>
                <w:rFonts w:ascii="Maiandra GD" w:hAnsi="Maiandra GD"/>
              </w:rPr>
              <w:t>KENYA</w:t>
            </w:r>
          </w:p>
        </w:tc>
        <w:tc>
          <w:tcPr>
            <w:tcW w:w="1842" w:type="dxa"/>
            <w:tcBorders>
              <w:top w:val="single" w:sz="6" w:space="0" w:color="DDDDDD"/>
              <w:left w:val="single" w:sz="6" w:space="0" w:color="DDDDDD"/>
              <w:bottom w:val="single" w:sz="6" w:space="0" w:color="DDDDDD"/>
              <w:right w:val="single" w:sz="6" w:space="0" w:color="DDDDDD"/>
            </w:tcBorders>
            <w:vAlign w:val="center"/>
            <w:hideMark/>
          </w:tcPr>
          <w:p w14:paraId="21ECAF95" w14:textId="77777777" w:rsidR="005D2F5A" w:rsidRPr="00D86734" w:rsidRDefault="005D2F5A" w:rsidP="00941C24">
            <w:pPr>
              <w:jc w:val="center"/>
              <w:rPr>
                <w:rFonts w:ascii="Maiandra GD" w:hAnsi="Maiandra GD"/>
              </w:rPr>
            </w:pPr>
            <w:proofErr w:type="spellStart"/>
            <w:r w:rsidRPr="00D86734">
              <w:rPr>
                <w:rFonts w:ascii="Maiandra GD" w:hAnsi="Maiandra GD"/>
              </w:rPr>
              <w:t>Aberdare</w:t>
            </w:r>
            <w:proofErr w:type="spellEnd"/>
          </w:p>
        </w:tc>
      </w:tr>
      <w:tr w:rsidR="005D2F5A" w:rsidRPr="00D86734" w14:paraId="40A660E8" w14:textId="77777777" w:rsidTr="00941C24">
        <w:trPr>
          <w:jc w:val="center"/>
        </w:trPr>
        <w:tc>
          <w:tcPr>
            <w:tcW w:w="1560" w:type="dxa"/>
            <w:tcBorders>
              <w:top w:val="single" w:sz="6" w:space="0" w:color="DDDDDD"/>
              <w:left w:val="single" w:sz="6" w:space="0" w:color="DDDDDD"/>
              <w:bottom w:val="single" w:sz="6" w:space="0" w:color="DDDDDD"/>
              <w:right w:val="single" w:sz="6" w:space="0" w:color="DDDDDD"/>
            </w:tcBorders>
            <w:vAlign w:val="center"/>
            <w:hideMark/>
          </w:tcPr>
          <w:p w14:paraId="1E9BF3B1" w14:textId="77777777" w:rsidR="005D2F5A" w:rsidRPr="00D86734" w:rsidRDefault="005D2F5A" w:rsidP="00941C24">
            <w:pPr>
              <w:jc w:val="center"/>
              <w:rPr>
                <w:rFonts w:ascii="Maiandra GD" w:hAnsi="Maiandra GD"/>
              </w:rPr>
            </w:pPr>
            <w:r w:rsidRPr="00D86734">
              <w:rPr>
                <w:rFonts w:ascii="Maiandra GD" w:hAnsi="Maiandra GD"/>
              </w:rPr>
              <w:t>Selección</w:t>
            </w:r>
          </w:p>
        </w:tc>
        <w:tc>
          <w:tcPr>
            <w:tcW w:w="3260" w:type="dxa"/>
            <w:tcBorders>
              <w:top w:val="single" w:sz="6" w:space="0" w:color="DDDDDD"/>
              <w:left w:val="single" w:sz="6" w:space="0" w:color="DDDDDD"/>
              <w:bottom w:val="single" w:sz="6" w:space="0" w:color="DDDDDD"/>
              <w:right w:val="single" w:sz="6" w:space="0" w:color="DDDDDD"/>
            </w:tcBorders>
            <w:vAlign w:val="center"/>
            <w:hideMark/>
          </w:tcPr>
          <w:p w14:paraId="5FE0A1D1" w14:textId="77777777" w:rsidR="005D2F5A" w:rsidRPr="00D86734" w:rsidRDefault="005D2F5A" w:rsidP="00941C24">
            <w:pPr>
              <w:jc w:val="center"/>
              <w:rPr>
                <w:rFonts w:ascii="Maiandra GD" w:hAnsi="Maiandra GD"/>
              </w:rPr>
            </w:pPr>
            <w:r w:rsidRPr="00D86734">
              <w:rPr>
                <w:rFonts w:ascii="Maiandra GD" w:hAnsi="Maiandra GD"/>
              </w:rPr>
              <w:t>THE LAKE NAKURU LODGE</w:t>
            </w:r>
          </w:p>
        </w:tc>
        <w:tc>
          <w:tcPr>
            <w:tcW w:w="1276" w:type="dxa"/>
            <w:tcBorders>
              <w:top w:val="single" w:sz="6" w:space="0" w:color="DDDDDD"/>
              <w:left w:val="single" w:sz="6" w:space="0" w:color="DDDDDD"/>
              <w:bottom w:val="single" w:sz="6" w:space="0" w:color="DDDDDD"/>
              <w:right w:val="single" w:sz="6" w:space="0" w:color="DDDDDD"/>
            </w:tcBorders>
            <w:vAlign w:val="center"/>
            <w:hideMark/>
          </w:tcPr>
          <w:p w14:paraId="47ACCAEF" w14:textId="77777777" w:rsidR="005D2F5A" w:rsidRPr="00D86734" w:rsidRDefault="005D2F5A" w:rsidP="00941C24">
            <w:pPr>
              <w:jc w:val="center"/>
              <w:rPr>
                <w:rFonts w:ascii="Maiandra GD" w:hAnsi="Maiandra GD"/>
              </w:rPr>
            </w:pPr>
            <w:r w:rsidRPr="00D86734">
              <w:rPr>
                <w:rFonts w:ascii="Maiandra GD" w:hAnsi="Maiandra GD"/>
              </w:rPr>
              <w:t>KENYA</w:t>
            </w:r>
          </w:p>
        </w:tc>
        <w:tc>
          <w:tcPr>
            <w:tcW w:w="1842" w:type="dxa"/>
            <w:tcBorders>
              <w:top w:val="single" w:sz="6" w:space="0" w:color="DDDDDD"/>
              <w:left w:val="single" w:sz="6" w:space="0" w:color="DDDDDD"/>
              <w:bottom w:val="single" w:sz="6" w:space="0" w:color="DDDDDD"/>
              <w:right w:val="single" w:sz="6" w:space="0" w:color="DDDDDD"/>
            </w:tcBorders>
            <w:vAlign w:val="center"/>
            <w:hideMark/>
          </w:tcPr>
          <w:p w14:paraId="4AF1FDE7" w14:textId="77777777" w:rsidR="005D2F5A" w:rsidRPr="00D86734" w:rsidRDefault="005D2F5A" w:rsidP="00941C24">
            <w:pPr>
              <w:jc w:val="center"/>
              <w:rPr>
                <w:rFonts w:ascii="Maiandra GD" w:hAnsi="Maiandra GD"/>
              </w:rPr>
            </w:pPr>
            <w:r w:rsidRPr="00D86734">
              <w:rPr>
                <w:rFonts w:ascii="Maiandra GD" w:hAnsi="Maiandra GD"/>
              </w:rPr>
              <w:t>Lago Nakuru</w:t>
            </w:r>
          </w:p>
        </w:tc>
      </w:tr>
      <w:tr w:rsidR="005D2F5A" w:rsidRPr="00D86734" w14:paraId="7D1A867E" w14:textId="77777777" w:rsidTr="00941C24">
        <w:trPr>
          <w:jc w:val="center"/>
        </w:trPr>
        <w:tc>
          <w:tcPr>
            <w:tcW w:w="1560" w:type="dxa"/>
            <w:tcBorders>
              <w:top w:val="single" w:sz="6" w:space="0" w:color="DDDDDD"/>
              <w:left w:val="single" w:sz="6" w:space="0" w:color="DDDDDD"/>
              <w:bottom w:val="single" w:sz="6" w:space="0" w:color="DDDDDD"/>
              <w:right w:val="single" w:sz="6" w:space="0" w:color="DDDDDD"/>
            </w:tcBorders>
            <w:vAlign w:val="center"/>
            <w:hideMark/>
          </w:tcPr>
          <w:p w14:paraId="49E083E4" w14:textId="77777777" w:rsidR="005D2F5A" w:rsidRPr="00D86734" w:rsidRDefault="005D2F5A" w:rsidP="00941C24">
            <w:pPr>
              <w:jc w:val="center"/>
              <w:rPr>
                <w:rFonts w:ascii="Maiandra GD" w:hAnsi="Maiandra GD"/>
              </w:rPr>
            </w:pPr>
            <w:r w:rsidRPr="00D86734">
              <w:rPr>
                <w:rFonts w:ascii="Maiandra GD" w:hAnsi="Maiandra GD"/>
              </w:rPr>
              <w:t>Selección</w:t>
            </w:r>
          </w:p>
        </w:tc>
        <w:tc>
          <w:tcPr>
            <w:tcW w:w="3260" w:type="dxa"/>
            <w:tcBorders>
              <w:top w:val="single" w:sz="6" w:space="0" w:color="DDDDDD"/>
              <w:left w:val="single" w:sz="6" w:space="0" w:color="DDDDDD"/>
              <w:bottom w:val="single" w:sz="6" w:space="0" w:color="DDDDDD"/>
              <w:right w:val="single" w:sz="6" w:space="0" w:color="DDDDDD"/>
            </w:tcBorders>
            <w:vAlign w:val="center"/>
            <w:hideMark/>
          </w:tcPr>
          <w:p w14:paraId="453092FA" w14:textId="77777777" w:rsidR="005D2F5A" w:rsidRPr="00D86734" w:rsidRDefault="005D2F5A" w:rsidP="00941C24">
            <w:pPr>
              <w:jc w:val="center"/>
              <w:rPr>
                <w:rFonts w:ascii="Maiandra GD" w:hAnsi="Maiandra GD"/>
              </w:rPr>
            </w:pPr>
            <w:r w:rsidRPr="00D86734">
              <w:rPr>
                <w:rFonts w:ascii="Maiandra GD" w:hAnsi="Maiandra GD"/>
              </w:rPr>
              <w:t>MASAI MARA SOPA</w:t>
            </w:r>
          </w:p>
        </w:tc>
        <w:tc>
          <w:tcPr>
            <w:tcW w:w="1276" w:type="dxa"/>
            <w:tcBorders>
              <w:top w:val="single" w:sz="6" w:space="0" w:color="DDDDDD"/>
              <w:left w:val="single" w:sz="6" w:space="0" w:color="DDDDDD"/>
              <w:bottom w:val="single" w:sz="6" w:space="0" w:color="DDDDDD"/>
              <w:right w:val="single" w:sz="6" w:space="0" w:color="DDDDDD"/>
            </w:tcBorders>
            <w:vAlign w:val="center"/>
            <w:hideMark/>
          </w:tcPr>
          <w:p w14:paraId="73834FCB" w14:textId="77777777" w:rsidR="005D2F5A" w:rsidRPr="00D86734" w:rsidRDefault="005D2F5A" w:rsidP="00941C24">
            <w:pPr>
              <w:jc w:val="center"/>
              <w:rPr>
                <w:rFonts w:ascii="Maiandra GD" w:hAnsi="Maiandra GD"/>
              </w:rPr>
            </w:pPr>
            <w:r w:rsidRPr="00D86734">
              <w:rPr>
                <w:rFonts w:ascii="Maiandra GD" w:hAnsi="Maiandra GD"/>
              </w:rPr>
              <w:t>KENYA</w:t>
            </w:r>
          </w:p>
        </w:tc>
        <w:tc>
          <w:tcPr>
            <w:tcW w:w="1842" w:type="dxa"/>
            <w:tcBorders>
              <w:top w:val="single" w:sz="6" w:space="0" w:color="DDDDDD"/>
              <w:left w:val="single" w:sz="6" w:space="0" w:color="DDDDDD"/>
              <w:bottom w:val="single" w:sz="6" w:space="0" w:color="DDDDDD"/>
              <w:right w:val="single" w:sz="6" w:space="0" w:color="DDDDDD"/>
            </w:tcBorders>
            <w:vAlign w:val="center"/>
            <w:hideMark/>
          </w:tcPr>
          <w:p w14:paraId="0F9909D2" w14:textId="77777777" w:rsidR="005D2F5A" w:rsidRPr="00D86734" w:rsidRDefault="005D2F5A" w:rsidP="00941C24">
            <w:pPr>
              <w:jc w:val="center"/>
              <w:rPr>
                <w:rFonts w:ascii="Maiandra GD" w:hAnsi="Maiandra GD"/>
              </w:rPr>
            </w:pPr>
            <w:proofErr w:type="spellStart"/>
            <w:r w:rsidRPr="00D86734">
              <w:rPr>
                <w:rFonts w:ascii="Maiandra GD" w:hAnsi="Maiandra GD"/>
              </w:rPr>
              <w:t>Masai</w:t>
            </w:r>
            <w:proofErr w:type="spellEnd"/>
            <w:r w:rsidRPr="00D86734">
              <w:rPr>
                <w:rFonts w:ascii="Maiandra GD" w:hAnsi="Maiandra GD"/>
              </w:rPr>
              <w:t xml:space="preserve"> Mara</w:t>
            </w:r>
          </w:p>
        </w:tc>
      </w:tr>
      <w:tr w:rsidR="005D2F5A" w:rsidRPr="00D86734" w14:paraId="74FF5F16" w14:textId="77777777" w:rsidTr="00941C24">
        <w:trPr>
          <w:jc w:val="center"/>
        </w:trPr>
        <w:tc>
          <w:tcPr>
            <w:tcW w:w="1560" w:type="dxa"/>
            <w:tcBorders>
              <w:top w:val="single" w:sz="6" w:space="0" w:color="DDDDDD"/>
              <w:left w:val="single" w:sz="6" w:space="0" w:color="DDDDDD"/>
              <w:bottom w:val="single" w:sz="6" w:space="0" w:color="DDDDDD"/>
              <w:right w:val="single" w:sz="6" w:space="0" w:color="DDDDDD"/>
            </w:tcBorders>
            <w:vAlign w:val="center"/>
            <w:hideMark/>
          </w:tcPr>
          <w:p w14:paraId="7DA67B5E" w14:textId="77777777" w:rsidR="005D2F5A" w:rsidRPr="00D86734" w:rsidRDefault="005D2F5A" w:rsidP="00941C24">
            <w:pPr>
              <w:jc w:val="center"/>
              <w:rPr>
                <w:rFonts w:ascii="Maiandra GD" w:hAnsi="Maiandra GD"/>
              </w:rPr>
            </w:pPr>
            <w:r w:rsidRPr="00D86734">
              <w:rPr>
                <w:rFonts w:ascii="Maiandra GD" w:hAnsi="Maiandra GD"/>
              </w:rPr>
              <w:t>Selección</w:t>
            </w:r>
          </w:p>
        </w:tc>
        <w:tc>
          <w:tcPr>
            <w:tcW w:w="3260" w:type="dxa"/>
            <w:tcBorders>
              <w:top w:val="single" w:sz="6" w:space="0" w:color="DDDDDD"/>
              <w:left w:val="single" w:sz="6" w:space="0" w:color="DDDDDD"/>
              <w:bottom w:val="single" w:sz="6" w:space="0" w:color="DDDDDD"/>
              <w:right w:val="single" w:sz="6" w:space="0" w:color="DDDDDD"/>
            </w:tcBorders>
            <w:vAlign w:val="center"/>
            <w:hideMark/>
          </w:tcPr>
          <w:p w14:paraId="76D7BF0E" w14:textId="77777777" w:rsidR="005D2F5A" w:rsidRPr="00D86734" w:rsidRDefault="005D2F5A" w:rsidP="00941C24">
            <w:pPr>
              <w:jc w:val="center"/>
              <w:rPr>
                <w:rFonts w:ascii="Maiandra GD" w:hAnsi="Maiandra GD"/>
              </w:rPr>
            </w:pPr>
            <w:r w:rsidRPr="00D86734">
              <w:rPr>
                <w:rFonts w:ascii="Maiandra GD" w:hAnsi="Maiandra GD"/>
              </w:rPr>
              <w:t>PRIDE INN AZURE NAIROBI</w:t>
            </w:r>
          </w:p>
        </w:tc>
        <w:tc>
          <w:tcPr>
            <w:tcW w:w="1276" w:type="dxa"/>
            <w:tcBorders>
              <w:top w:val="single" w:sz="6" w:space="0" w:color="DDDDDD"/>
              <w:left w:val="single" w:sz="6" w:space="0" w:color="DDDDDD"/>
              <w:bottom w:val="single" w:sz="6" w:space="0" w:color="DDDDDD"/>
              <w:right w:val="single" w:sz="6" w:space="0" w:color="DDDDDD"/>
            </w:tcBorders>
            <w:vAlign w:val="center"/>
            <w:hideMark/>
          </w:tcPr>
          <w:p w14:paraId="4DC96A4E" w14:textId="77777777" w:rsidR="005D2F5A" w:rsidRPr="00D86734" w:rsidRDefault="005D2F5A" w:rsidP="00941C24">
            <w:pPr>
              <w:jc w:val="center"/>
              <w:rPr>
                <w:rFonts w:ascii="Maiandra GD" w:hAnsi="Maiandra GD"/>
              </w:rPr>
            </w:pPr>
            <w:r w:rsidRPr="00D86734">
              <w:rPr>
                <w:rFonts w:ascii="Maiandra GD" w:hAnsi="Maiandra GD"/>
              </w:rPr>
              <w:t>KENYA</w:t>
            </w:r>
          </w:p>
        </w:tc>
        <w:tc>
          <w:tcPr>
            <w:tcW w:w="1842" w:type="dxa"/>
            <w:tcBorders>
              <w:top w:val="single" w:sz="6" w:space="0" w:color="DDDDDD"/>
              <w:left w:val="single" w:sz="6" w:space="0" w:color="DDDDDD"/>
              <w:bottom w:val="single" w:sz="6" w:space="0" w:color="DDDDDD"/>
              <w:right w:val="single" w:sz="6" w:space="0" w:color="DDDDDD"/>
            </w:tcBorders>
            <w:vAlign w:val="center"/>
            <w:hideMark/>
          </w:tcPr>
          <w:p w14:paraId="430013AB" w14:textId="77777777" w:rsidR="005D2F5A" w:rsidRPr="00D86734" w:rsidRDefault="005D2F5A" w:rsidP="00941C24">
            <w:pPr>
              <w:jc w:val="center"/>
              <w:rPr>
                <w:rFonts w:ascii="Maiandra GD" w:hAnsi="Maiandra GD"/>
              </w:rPr>
            </w:pPr>
            <w:r w:rsidRPr="00D86734">
              <w:rPr>
                <w:rFonts w:ascii="Maiandra GD" w:hAnsi="Maiandra GD"/>
              </w:rPr>
              <w:t>Nairobi</w:t>
            </w:r>
          </w:p>
        </w:tc>
      </w:tr>
      <w:tr w:rsidR="005D2F5A" w:rsidRPr="00D86734" w14:paraId="0781284B" w14:textId="77777777" w:rsidTr="00941C24">
        <w:trPr>
          <w:jc w:val="center"/>
        </w:trPr>
        <w:tc>
          <w:tcPr>
            <w:tcW w:w="1560" w:type="dxa"/>
            <w:tcBorders>
              <w:top w:val="single" w:sz="6" w:space="0" w:color="DDDDDD"/>
              <w:left w:val="single" w:sz="6" w:space="0" w:color="DDDDDD"/>
              <w:bottom w:val="single" w:sz="6" w:space="0" w:color="DDDDDD"/>
              <w:right w:val="single" w:sz="6" w:space="0" w:color="DDDDDD"/>
            </w:tcBorders>
            <w:vAlign w:val="center"/>
            <w:hideMark/>
          </w:tcPr>
          <w:p w14:paraId="03EFB247" w14:textId="77777777" w:rsidR="005D2F5A" w:rsidRPr="00D86734" w:rsidRDefault="005D2F5A" w:rsidP="00941C24">
            <w:pPr>
              <w:jc w:val="center"/>
              <w:rPr>
                <w:rFonts w:ascii="Maiandra GD" w:hAnsi="Maiandra GD"/>
              </w:rPr>
            </w:pPr>
            <w:r w:rsidRPr="00D86734">
              <w:rPr>
                <w:rFonts w:ascii="Maiandra GD" w:hAnsi="Maiandra GD"/>
              </w:rPr>
              <w:t>Selección</w:t>
            </w:r>
          </w:p>
        </w:tc>
        <w:tc>
          <w:tcPr>
            <w:tcW w:w="3260" w:type="dxa"/>
            <w:tcBorders>
              <w:top w:val="single" w:sz="6" w:space="0" w:color="DDDDDD"/>
              <w:left w:val="single" w:sz="6" w:space="0" w:color="DDDDDD"/>
              <w:bottom w:val="single" w:sz="6" w:space="0" w:color="DDDDDD"/>
              <w:right w:val="single" w:sz="6" w:space="0" w:color="DDDDDD"/>
            </w:tcBorders>
            <w:vAlign w:val="center"/>
            <w:hideMark/>
          </w:tcPr>
          <w:p w14:paraId="1D96F4D5" w14:textId="77777777" w:rsidR="005D2F5A" w:rsidRPr="00D86734" w:rsidRDefault="005D2F5A" w:rsidP="00941C24">
            <w:pPr>
              <w:jc w:val="center"/>
              <w:rPr>
                <w:rFonts w:ascii="Maiandra GD" w:hAnsi="Maiandra GD"/>
              </w:rPr>
            </w:pPr>
            <w:r w:rsidRPr="00D86734">
              <w:rPr>
                <w:rFonts w:ascii="Maiandra GD" w:hAnsi="Maiandra GD"/>
              </w:rPr>
              <w:t>KIBO PALACE</w:t>
            </w:r>
          </w:p>
        </w:tc>
        <w:tc>
          <w:tcPr>
            <w:tcW w:w="1276" w:type="dxa"/>
            <w:tcBorders>
              <w:top w:val="single" w:sz="6" w:space="0" w:color="DDDDDD"/>
              <w:left w:val="single" w:sz="6" w:space="0" w:color="DDDDDD"/>
              <w:bottom w:val="single" w:sz="6" w:space="0" w:color="DDDDDD"/>
              <w:right w:val="single" w:sz="6" w:space="0" w:color="DDDDDD"/>
            </w:tcBorders>
            <w:vAlign w:val="center"/>
            <w:hideMark/>
          </w:tcPr>
          <w:p w14:paraId="433B5B35" w14:textId="77777777" w:rsidR="005D2F5A" w:rsidRPr="00D86734" w:rsidRDefault="005D2F5A" w:rsidP="00941C24">
            <w:pPr>
              <w:jc w:val="center"/>
              <w:rPr>
                <w:rFonts w:ascii="Maiandra GD" w:hAnsi="Maiandra GD"/>
              </w:rPr>
            </w:pPr>
            <w:r w:rsidRPr="00D86734">
              <w:rPr>
                <w:rFonts w:ascii="Maiandra GD" w:hAnsi="Maiandra GD"/>
              </w:rPr>
              <w:t>TANZANIA</w:t>
            </w:r>
          </w:p>
        </w:tc>
        <w:tc>
          <w:tcPr>
            <w:tcW w:w="1842" w:type="dxa"/>
            <w:tcBorders>
              <w:top w:val="single" w:sz="6" w:space="0" w:color="DDDDDD"/>
              <w:left w:val="single" w:sz="6" w:space="0" w:color="DDDDDD"/>
              <w:bottom w:val="single" w:sz="6" w:space="0" w:color="DDDDDD"/>
              <w:right w:val="single" w:sz="6" w:space="0" w:color="DDDDDD"/>
            </w:tcBorders>
            <w:vAlign w:val="center"/>
            <w:hideMark/>
          </w:tcPr>
          <w:p w14:paraId="5726D333" w14:textId="77777777" w:rsidR="005D2F5A" w:rsidRPr="00D86734" w:rsidRDefault="005D2F5A" w:rsidP="00941C24">
            <w:pPr>
              <w:jc w:val="center"/>
              <w:rPr>
                <w:rFonts w:ascii="Maiandra GD" w:hAnsi="Maiandra GD"/>
              </w:rPr>
            </w:pPr>
            <w:r w:rsidRPr="00D86734">
              <w:rPr>
                <w:rFonts w:ascii="Maiandra GD" w:hAnsi="Maiandra GD"/>
              </w:rPr>
              <w:t>Arusha</w:t>
            </w:r>
          </w:p>
        </w:tc>
      </w:tr>
      <w:tr w:rsidR="005D2F5A" w:rsidRPr="00D86734" w14:paraId="748E0286" w14:textId="77777777" w:rsidTr="00941C24">
        <w:trPr>
          <w:jc w:val="center"/>
        </w:trPr>
        <w:tc>
          <w:tcPr>
            <w:tcW w:w="1560" w:type="dxa"/>
            <w:tcBorders>
              <w:top w:val="single" w:sz="6" w:space="0" w:color="DDDDDD"/>
              <w:left w:val="single" w:sz="6" w:space="0" w:color="DDDDDD"/>
              <w:bottom w:val="single" w:sz="6" w:space="0" w:color="DDDDDD"/>
              <w:right w:val="single" w:sz="6" w:space="0" w:color="DDDDDD"/>
            </w:tcBorders>
            <w:vAlign w:val="center"/>
            <w:hideMark/>
          </w:tcPr>
          <w:p w14:paraId="00F373C8" w14:textId="77777777" w:rsidR="005D2F5A" w:rsidRPr="00D86734" w:rsidRDefault="005D2F5A" w:rsidP="00941C24">
            <w:pPr>
              <w:jc w:val="center"/>
              <w:rPr>
                <w:rFonts w:ascii="Maiandra GD" w:hAnsi="Maiandra GD"/>
              </w:rPr>
            </w:pPr>
            <w:r w:rsidRPr="00D86734">
              <w:rPr>
                <w:rFonts w:ascii="Maiandra GD" w:hAnsi="Maiandra GD"/>
              </w:rPr>
              <w:t>Selección</w:t>
            </w:r>
          </w:p>
        </w:tc>
        <w:tc>
          <w:tcPr>
            <w:tcW w:w="3260" w:type="dxa"/>
            <w:tcBorders>
              <w:top w:val="single" w:sz="6" w:space="0" w:color="DDDDDD"/>
              <w:left w:val="single" w:sz="6" w:space="0" w:color="DDDDDD"/>
              <w:bottom w:val="single" w:sz="6" w:space="0" w:color="DDDDDD"/>
              <w:right w:val="single" w:sz="6" w:space="0" w:color="DDDDDD"/>
            </w:tcBorders>
            <w:vAlign w:val="center"/>
            <w:hideMark/>
          </w:tcPr>
          <w:p w14:paraId="16AD6B6B" w14:textId="77777777" w:rsidR="005D2F5A" w:rsidRPr="00D86734" w:rsidRDefault="005D2F5A" w:rsidP="00941C24">
            <w:pPr>
              <w:jc w:val="center"/>
              <w:rPr>
                <w:rFonts w:ascii="Maiandra GD" w:hAnsi="Maiandra GD"/>
              </w:rPr>
            </w:pPr>
            <w:r w:rsidRPr="00D86734">
              <w:rPr>
                <w:rFonts w:ascii="Maiandra GD" w:hAnsi="Maiandra GD"/>
              </w:rPr>
              <w:t>KARATU SIMBA LODGE</w:t>
            </w:r>
          </w:p>
        </w:tc>
        <w:tc>
          <w:tcPr>
            <w:tcW w:w="1276" w:type="dxa"/>
            <w:tcBorders>
              <w:top w:val="single" w:sz="6" w:space="0" w:color="DDDDDD"/>
              <w:left w:val="single" w:sz="6" w:space="0" w:color="DDDDDD"/>
              <w:bottom w:val="single" w:sz="6" w:space="0" w:color="DDDDDD"/>
              <w:right w:val="single" w:sz="6" w:space="0" w:color="DDDDDD"/>
            </w:tcBorders>
            <w:vAlign w:val="center"/>
            <w:hideMark/>
          </w:tcPr>
          <w:p w14:paraId="15FE9E59" w14:textId="77777777" w:rsidR="005D2F5A" w:rsidRPr="00D86734" w:rsidRDefault="005D2F5A" w:rsidP="00941C24">
            <w:pPr>
              <w:jc w:val="center"/>
              <w:rPr>
                <w:rFonts w:ascii="Maiandra GD" w:hAnsi="Maiandra GD"/>
              </w:rPr>
            </w:pPr>
            <w:r w:rsidRPr="00D86734">
              <w:rPr>
                <w:rFonts w:ascii="Maiandra GD" w:hAnsi="Maiandra GD"/>
              </w:rPr>
              <w:t>TANZANIA</w:t>
            </w:r>
          </w:p>
        </w:tc>
        <w:tc>
          <w:tcPr>
            <w:tcW w:w="1842" w:type="dxa"/>
            <w:tcBorders>
              <w:top w:val="single" w:sz="6" w:space="0" w:color="DDDDDD"/>
              <w:left w:val="single" w:sz="6" w:space="0" w:color="DDDDDD"/>
              <w:bottom w:val="single" w:sz="6" w:space="0" w:color="DDDDDD"/>
              <w:right w:val="single" w:sz="6" w:space="0" w:color="DDDDDD"/>
            </w:tcBorders>
            <w:vAlign w:val="center"/>
            <w:hideMark/>
          </w:tcPr>
          <w:p w14:paraId="640D7D55" w14:textId="77777777" w:rsidR="005D2F5A" w:rsidRPr="00D86734" w:rsidRDefault="005D2F5A" w:rsidP="00941C24">
            <w:pPr>
              <w:jc w:val="center"/>
              <w:rPr>
                <w:rFonts w:ascii="Maiandra GD" w:hAnsi="Maiandra GD"/>
              </w:rPr>
            </w:pPr>
            <w:proofErr w:type="spellStart"/>
            <w:r w:rsidRPr="00D86734">
              <w:rPr>
                <w:rFonts w:ascii="Maiandra GD" w:hAnsi="Maiandra GD"/>
              </w:rPr>
              <w:t>Karatu</w:t>
            </w:r>
            <w:proofErr w:type="spellEnd"/>
          </w:p>
        </w:tc>
      </w:tr>
      <w:tr w:rsidR="005D2F5A" w:rsidRPr="00D86734" w14:paraId="3890AB6E" w14:textId="77777777" w:rsidTr="00941C24">
        <w:trPr>
          <w:jc w:val="center"/>
        </w:trPr>
        <w:tc>
          <w:tcPr>
            <w:tcW w:w="1560" w:type="dxa"/>
            <w:tcBorders>
              <w:top w:val="single" w:sz="6" w:space="0" w:color="DDDDDD"/>
              <w:left w:val="single" w:sz="6" w:space="0" w:color="DDDDDD"/>
              <w:bottom w:val="single" w:sz="6" w:space="0" w:color="DDDDDD"/>
              <w:right w:val="single" w:sz="6" w:space="0" w:color="DDDDDD"/>
            </w:tcBorders>
            <w:vAlign w:val="center"/>
            <w:hideMark/>
          </w:tcPr>
          <w:p w14:paraId="0703D2B5" w14:textId="77777777" w:rsidR="005D2F5A" w:rsidRPr="00D86734" w:rsidRDefault="005D2F5A" w:rsidP="00941C24">
            <w:pPr>
              <w:jc w:val="center"/>
              <w:rPr>
                <w:rFonts w:ascii="Maiandra GD" w:hAnsi="Maiandra GD"/>
              </w:rPr>
            </w:pPr>
            <w:r w:rsidRPr="00D86734">
              <w:rPr>
                <w:rFonts w:ascii="Maiandra GD" w:hAnsi="Maiandra GD"/>
              </w:rPr>
              <w:t>Selección</w:t>
            </w:r>
          </w:p>
        </w:tc>
        <w:tc>
          <w:tcPr>
            <w:tcW w:w="3260" w:type="dxa"/>
            <w:tcBorders>
              <w:top w:val="single" w:sz="6" w:space="0" w:color="DDDDDD"/>
              <w:left w:val="single" w:sz="6" w:space="0" w:color="DDDDDD"/>
              <w:bottom w:val="single" w:sz="6" w:space="0" w:color="DDDDDD"/>
              <w:right w:val="single" w:sz="6" w:space="0" w:color="DDDDDD"/>
            </w:tcBorders>
            <w:vAlign w:val="center"/>
            <w:hideMark/>
          </w:tcPr>
          <w:p w14:paraId="38B71F54" w14:textId="77777777" w:rsidR="005D2F5A" w:rsidRPr="00D86734" w:rsidRDefault="005D2F5A" w:rsidP="00941C24">
            <w:pPr>
              <w:jc w:val="center"/>
              <w:rPr>
                <w:rFonts w:ascii="Maiandra GD" w:hAnsi="Maiandra GD"/>
              </w:rPr>
            </w:pPr>
            <w:r w:rsidRPr="00D86734">
              <w:rPr>
                <w:rFonts w:ascii="Maiandra GD" w:hAnsi="Maiandra GD"/>
              </w:rPr>
              <w:t>SERENGETI SIMBA LODGE</w:t>
            </w:r>
          </w:p>
        </w:tc>
        <w:tc>
          <w:tcPr>
            <w:tcW w:w="1276" w:type="dxa"/>
            <w:tcBorders>
              <w:top w:val="single" w:sz="6" w:space="0" w:color="DDDDDD"/>
              <w:left w:val="single" w:sz="6" w:space="0" w:color="DDDDDD"/>
              <w:bottom w:val="single" w:sz="6" w:space="0" w:color="DDDDDD"/>
              <w:right w:val="single" w:sz="6" w:space="0" w:color="DDDDDD"/>
            </w:tcBorders>
            <w:vAlign w:val="center"/>
            <w:hideMark/>
          </w:tcPr>
          <w:p w14:paraId="6439AE7C" w14:textId="77777777" w:rsidR="005D2F5A" w:rsidRPr="00D86734" w:rsidRDefault="005D2F5A" w:rsidP="00941C24">
            <w:pPr>
              <w:jc w:val="center"/>
              <w:rPr>
                <w:rFonts w:ascii="Maiandra GD" w:hAnsi="Maiandra GD"/>
              </w:rPr>
            </w:pPr>
            <w:r w:rsidRPr="00D86734">
              <w:rPr>
                <w:rFonts w:ascii="Maiandra GD" w:hAnsi="Maiandra GD"/>
              </w:rPr>
              <w:t>TANZANIA</w:t>
            </w:r>
          </w:p>
        </w:tc>
        <w:tc>
          <w:tcPr>
            <w:tcW w:w="1842" w:type="dxa"/>
            <w:tcBorders>
              <w:top w:val="single" w:sz="6" w:space="0" w:color="DDDDDD"/>
              <w:left w:val="single" w:sz="6" w:space="0" w:color="DDDDDD"/>
              <w:bottom w:val="single" w:sz="6" w:space="0" w:color="DDDDDD"/>
              <w:right w:val="single" w:sz="6" w:space="0" w:color="DDDDDD"/>
            </w:tcBorders>
            <w:vAlign w:val="center"/>
            <w:hideMark/>
          </w:tcPr>
          <w:p w14:paraId="13E7A424" w14:textId="77777777" w:rsidR="005D2F5A" w:rsidRPr="00D86734" w:rsidRDefault="005D2F5A" w:rsidP="00941C24">
            <w:pPr>
              <w:jc w:val="center"/>
              <w:rPr>
                <w:rFonts w:ascii="Maiandra GD" w:hAnsi="Maiandra GD"/>
              </w:rPr>
            </w:pPr>
            <w:proofErr w:type="spellStart"/>
            <w:r w:rsidRPr="00D86734">
              <w:rPr>
                <w:rFonts w:ascii="Maiandra GD" w:hAnsi="Maiandra GD"/>
              </w:rPr>
              <w:t>Serengeti</w:t>
            </w:r>
            <w:proofErr w:type="spellEnd"/>
          </w:p>
        </w:tc>
      </w:tr>
      <w:tr w:rsidR="005D2F5A" w:rsidRPr="00D86734" w14:paraId="128A10DF" w14:textId="77777777" w:rsidTr="00941C24">
        <w:trPr>
          <w:jc w:val="center"/>
        </w:trPr>
        <w:tc>
          <w:tcPr>
            <w:tcW w:w="1560" w:type="dxa"/>
            <w:tcBorders>
              <w:top w:val="single" w:sz="6" w:space="0" w:color="DDDDDD"/>
              <w:left w:val="single" w:sz="6" w:space="0" w:color="DDDDDD"/>
              <w:bottom w:val="single" w:sz="6" w:space="0" w:color="DDDDDD"/>
              <w:right w:val="single" w:sz="6" w:space="0" w:color="DDDDDD"/>
            </w:tcBorders>
            <w:vAlign w:val="center"/>
            <w:hideMark/>
          </w:tcPr>
          <w:p w14:paraId="210D7733" w14:textId="77777777" w:rsidR="005D2F5A" w:rsidRPr="00D86734" w:rsidRDefault="005D2F5A" w:rsidP="00941C24">
            <w:pPr>
              <w:jc w:val="center"/>
              <w:rPr>
                <w:rFonts w:ascii="Maiandra GD" w:hAnsi="Maiandra GD"/>
              </w:rPr>
            </w:pPr>
            <w:r w:rsidRPr="00D86734">
              <w:rPr>
                <w:rFonts w:ascii="Maiandra GD" w:hAnsi="Maiandra GD"/>
              </w:rPr>
              <w:t>Selección</w:t>
            </w:r>
          </w:p>
        </w:tc>
        <w:tc>
          <w:tcPr>
            <w:tcW w:w="3260" w:type="dxa"/>
            <w:tcBorders>
              <w:top w:val="single" w:sz="6" w:space="0" w:color="DDDDDD"/>
              <w:left w:val="single" w:sz="6" w:space="0" w:color="DDDDDD"/>
              <w:bottom w:val="single" w:sz="6" w:space="0" w:color="DDDDDD"/>
              <w:right w:val="single" w:sz="6" w:space="0" w:color="DDDDDD"/>
            </w:tcBorders>
            <w:vAlign w:val="center"/>
            <w:hideMark/>
          </w:tcPr>
          <w:p w14:paraId="1CA2AA02" w14:textId="77777777" w:rsidR="005D2F5A" w:rsidRPr="00D86734" w:rsidRDefault="005D2F5A" w:rsidP="00941C24">
            <w:pPr>
              <w:jc w:val="center"/>
              <w:rPr>
                <w:rFonts w:ascii="Maiandra GD" w:hAnsi="Maiandra GD"/>
              </w:rPr>
            </w:pPr>
            <w:r w:rsidRPr="00D86734">
              <w:rPr>
                <w:rFonts w:ascii="Maiandra GD" w:hAnsi="Maiandra GD"/>
              </w:rPr>
              <w:t>TARANGIRE SIMBA LODGE</w:t>
            </w:r>
          </w:p>
        </w:tc>
        <w:tc>
          <w:tcPr>
            <w:tcW w:w="1276" w:type="dxa"/>
            <w:tcBorders>
              <w:top w:val="single" w:sz="6" w:space="0" w:color="DDDDDD"/>
              <w:left w:val="single" w:sz="6" w:space="0" w:color="DDDDDD"/>
              <w:bottom w:val="single" w:sz="6" w:space="0" w:color="DDDDDD"/>
              <w:right w:val="single" w:sz="6" w:space="0" w:color="DDDDDD"/>
            </w:tcBorders>
            <w:vAlign w:val="center"/>
            <w:hideMark/>
          </w:tcPr>
          <w:p w14:paraId="2760D755" w14:textId="77777777" w:rsidR="005D2F5A" w:rsidRPr="00D86734" w:rsidRDefault="005D2F5A" w:rsidP="00941C24">
            <w:pPr>
              <w:jc w:val="center"/>
              <w:rPr>
                <w:rFonts w:ascii="Maiandra GD" w:hAnsi="Maiandra GD"/>
              </w:rPr>
            </w:pPr>
            <w:r w:rsidRPr="00D86734">
              <w:rPr>
                <w:rFonts w:ascii="Maiandra GD" w:hAnsi="Maiandra GD"/>
              </w:rPr>
              <w:t>TANZANIA</w:t>
            </w:r>
          </w:p>
        </w:tc>
        <w:tc>
          <w:tcPr>
            <w:tcW w:w="1842" w:type="dxa"/>
            <w:tcBorders>
              <w:top w:val="single" w:sz="6" w:space="0" w:color="DDDDDD"/>
              <w:left w:val="single" w:sz="6" w:space="0" w:color="DDDDDD"/>
              <w:bottom w:val="single" w:sz="6" w:space="0" w:color="DDDDDD"/>
              <w:right w:val="single" w:sz="6" w:space="0" w:color="DDDDDD"/>
            </w:tcBorders>
            <w:vAlign w:val="center"/>
            <w:hideMark/>
          </w:tcPr>
          <w:p w14:paraId="4931B218" w14:textId="77777777" w:rsidR="005D2F5A" w:rsidRPr="00D86734" w:rsidRDefault="005D2F5A" w:rsidP="00941C24">
            <w:pPr>
              <w:jc w:val="center"/>
              <w:rPr>
                <w:rFonts w:ascii="Maiandra GD" w:hAnsi="Maiandra GD"/>
              </w:rPr>
            </w:pPr>
            <w:proofErr w:type="spellStart"/>
            <w:r w:rsidRPr="00D86734">
              <w:rPr>
                <w:rFonts w:ascii="Maiandra GD" w:hAnsi="Maiandra GD"/>
              </w:rPr>
              <w:t>Tarangire</w:t>
            </w:r>
            <w:proofErr w:type="spellEnd"/>
          </w:p>
        </w:tc>
      </w:tr>
    </w:tbl>
    <w:p w14:paraId="55B5FFCB" w14:textId="77777777" w:rsidR="005D2F5A" w:rsidRDefault="005D2F5A" w:rsidP="005D2F5A">
      <w:pPr>
        <w:ind w:left="709" w:right="452"/>
        <w:jc w:val="center"/>
        <w:rPr>
          <w:rFonts w:ascii="Maiandra GD" w:hAnsi="Maiandra GD"/>
          <w:b/>
          <w:bCs/>
          <w:color w:val="7030A0"/>
          <w:sz w:val="16"/>
          <w:szCs w:val="16"/>
        </w:rPr>
      </w:pPr>
    </w:p>
    <w:sectPr w:rsidR="005D2F5A" w:rsidSect="00F241AC">
      <w:headerReference w:type="default" r:id="rId13"/>
      <w:footerReference w:type="default" r:id="rId14"/>
      <w:pgSz w:w="12240" w:h="15840"/>
      <w:pgMar w:top="1440" w:right="1080" w:bottom="1440" w:left="1080" w:header="709" w:footer="2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8CE20" w14:textId="77777777" w:rsidR="002946AB" w:rsidRDefault="002946AB" w:rsidP="004075DA">
      <w:r>
        <w:separator/>
      </w:r>
    </w:p>
  </w:endnote>
  <w:endnote w:type="continuationSeparator" w:id="0">
    <w:p w14:paraId="5C94D545" w14:textId="77777777" w:rsidR="002946AB" w:rsidRDefault="002946AB" w:rsidP="00407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76558" w14:textId="5881B37B"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(55) 5547 7030</w:t>
    </w:r>
  </w:p>
  <w:p w14:paraId="6FA4ACEF" w14:textId="5E7919BF"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Nogal Col. Santa Maria la Ribera, CDMX</w:t>
    </w:r>
  </w:p>
  <w:p w14:paraId="66DD9F9B" w14:textId="0E71CC16" w:rsidR="004075DA" w:rsidRPr="004F61B8" w:rsidRDefault="00AA766E" w:rsidP="000A7B2F">
    <w:pPr>
      <w:pStyle w:val="Piedepgina"/>
      <w:tabs>
        <w:tab w:val="clear" w:pos="8838"/>
        <w:tab w:val="right" w:pos="8647"/>
      </w:tabs>
      <w:ind w:right="27"/>
      <w:jc w:val="right"/>
      <w:rPr>
        <w:rFonts w:ascii="Maiandra GD" w:hAnsi="Maiandra GD" w:cs="Arial"/>
        <w:sz w:val="20"/>
        <w:szCs w:val="20"/>
        <w:lang w:val="es-ES"/>
      </w:rPr>
    </w:pPr>
    <w:hyperlink r:id="rId1" w:history="1">
      <w:r w:rsidR="004075DA" w:rsidRPr="004F61B8">
        <w:rPr>
          <w:rStyle w:val="Hipervnculo"/>
          <w:rFonts w:ascii="Maiandra GD" w:hAnsi="Maiandra GD" w:cs="Arial"/>
          <w:sz w:val="20"/>
          <w:szCs w:val="20"/>
          <w:lang w:val="es-ES"/>
        </w:rPr>
        <w:t>reservaciones@sevents.com.mx</w:t>
      </w:r>
    </w:hyperlink>
  </w:p>
  <w:p w14:paraId="5C120662" w14:textId="1DAD83A7"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www.sevents.com.mx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34C12" w14:textId="77777777" w:rsidR="002946AB" w:rsidRDefault="002946AB" w:rsidP="004075DA">
      <w:r>
        <w:separator/>
      </w:r>
    </w:p>
  </w:footnote>
  <w:footnote w:type="continuationSeparator" w:id="0">
    <w:p w14:paraId="2223B987" w14:textId="77777777" w:rsidR="002946AB" w:rsidRDefault="002946AB" w:rsidP="004075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ABB6E" w14:textId="237C5DFE" w:rsidR="004075DA" w:rsidRDefault="00246954" w:rsidP="00150C41">
    <w:pPr>
      <w:pStyle w:val="Encabezado"/>
      <w:ind w:left="-709"/>
    </w:pPr>
    <w:r>
      <w:rPr>
        <w:noProof/>
      </w:rPr>
      <w:drawing>
        <wp:anchor distT="0" distB="0" distL="114300" distR="114300" simplePos="0" relativeHeight="251656190" behindDoc="1" locked="0" layoutInCell="1" allowOverlap="1" wp14:anchorId="20F9159C" wp14:editId="14A1EB2C">
          <wp:simplePos x="0" y="0"/>
          <wp:positionH relativeFrom="column">
            <wp:posOffset>3617670</wp:posOffset>
          </wp:positionH>
          <wp:positionV relativeFrom="paragraph">
            <wp:posOffset>-1589741</wp:posOffset>
          </wp:positionV>
          <wp:extent cx="4574540" cy="8258810"/>
          <wp:effectExtent l="0" t="0" r="0" b="8890"/>
          <wp:wrapNone/>
          <wp:docPr id="126592837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4574540" cy="8258810"/>
                  </a:xfrm>
                  <a:prstGeom prst="rect">
                    <a:avLst/>
                  </a:prstGeom>
                </pic:spPr>
              </pic:pic>
            </a:graphicData>
          </a:graphic>
        </wp:anchor>
      </w:drawing>
    </w:r>
    <w:r w:rsidR="005D2F5A" w:rsidRPr="00453FFA">
      <w:rPr>
        <w:noProof/>
      </w:rPr>
      <w:drawing>
        <wp:anchor distT="0" distB="0" distL="114300" distR="114300" simplePos="0" relativeHeight="251660288" behindDoc="0" locked="0" layoutInCell="1" allowOverlap="1" wp14:anchorId="6E917A43" wp14:editId="09FCD576">
          <wp:simplePos x="0" y="0"/>
          <wp:positionH relativeFrom="margin">
            <wp:align>right</wp:align>
          </wp:positionH>
          <wp:positionV relativeFrom="paragraph">
            <wp:posOffset>160325</wp:posOffset>
          </wp:positionV>
          <wp:extent cx="427990" cy="15875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27990" cy="158750"/>
                  </a:xfrm>
                  <a:prstGeom prst="rect">
                    <a:avLst/>
                  </a:prstGeom>
                </pic:spPr>
              </pic:pic>
            </a:graphicData>
          </a:graphic>
          <wp14:sizeRelH relativeFrom="margin">
            <wp14:pctWidth>0</wp14:pctWidth>
          </wp14:sizeRelH>
          <wp14:sizeRelV relativeFrom="margin">
            <wp14:pctHeight>0</wp14:pctHeight>
          </wp14:sizeRelV>
        </wp:anchor>
      </w:drawing>
    </w:r>
    <w:r w:rsidR="00EA1A3F" w:rsidRPr="00EA1A3F">
      <w:t xml:space="preserve"> </w:t>
    </w:r>
    <w:r w:rsidR="00F241AC">
      <w:rPr>
        <w:noProof/>
      </w:rPr>
      <w:drawing>
        <wp:anchor distT="0" distB="0" distL="114300" distR="114300" simplePos="0" relativeHeight="251657215" behindDoc="1" locked="0" layoutInCell="1" allowOverlap="1" wp14:anchorId="7DA9AF0C" wp14:editId="2DE686D0">
          <wp:simplePos x="0" y="0"/>
          <wp:positionH relativeFrom="column">
            <wp:posOffset>-1673225</wp:posOffset>
          </wp:positionH>
          <wp:positionV relativeFrom="paragraph">
            <wp:posOffset>2446655</wp:posOffset>
          </wp:positionV>
          <wp:extent cx="4643755" cy="8258810"/>
          <wp:effectExtent l="0" t="0" r="4445" b="8890"/>
          <wp:wrapNone/>
          <wp:docPr id="166561201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3">
                    <a:extLst>
                      <a:ext uri="{28A0092B-C50C-407E-A947-70E740481C1C}">
                        <a14:useLocalDpi xmlns:a14="http://schemas.microsoft.com/office/drawing/2010/main" val="0"/>
                      </a:ext>
                    </a:extLst>
                  </a:blip>
                  <a:stretch>
                    <a:fillRect/>
                  </a:stretch>
                </pic:blipFill>
                <pic:spPr>
                  <a:xfrm>
                    <a:off x="0" y="0"/>
                    <a:ext cx="4643755" cy="8258810"/>
                  </a:xfrm>
                  <a:prstGeom prst="rect">
                    <a:avLst/>
                  </a:prstGeom>
                </pic:spPr>
              </pic:pic>
            </a:graphicData>
          </a:graphic>
        </wp:anchor>
      </w:drawing>
    </w:r>
    <w:r w:rsidR="009B2541">
      <w:rPr>
        <w:noProof/>
      </w:rPr>
      <w:drawing>
        <wp:anchor distT="0" distB="0" distL="114300" distR="114300" simplePos="0" relativeHeight="251658240" behindDoc="0" locked="0" layoutInCell="1" allowOverlap="1" wp14:anchorId="08C9E670" wp14:editId="23105E44">
          <wp:simplePos x="0" y="0"/>
          <wp:positionH relativeFrom="column">
            <wp:posOffset>403860</wp:posOffset>
          </wp:positionH>
          <wp:positionV relativeFrom="paragraph">
            <wp:posOffset>-188595</wp:posOffset>
          </wp:positionV>
          <wp:extent cx="1066800" cy="533400"/>
          <wp:effectExtent l="0" t="0" r="0" b="0"/>
          <wp:wrapSquare wrapText="bothSides"/>
          <wp:docPr id="136242881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58" type="#_x0000_t75" style="width:439.4pt;height:258.7pt" o:bullet="t">
        <v:imagedata r:id="rId1" o:title="LOGO "/>
      </v:shape>
    </w:pict>
  </w:numPicBullet>
  <w:numPicBullet w:numPicBulletId="1">
    <w:pict>
      <v:shape id="_x0000_i1859" type="#_x0000_t75" style="width:57.55pt;height:36.35pt" o:bullet="t">
        <v:imagedata r:id="rId2" o:title="SEVENTS_250X150px"/>
      </v:shape>
    </w:pict>
  </w:numPicBullet>
  <w:numPicBullet w:numPicBulletId="2">
    <w:pict>
      <v:shape id="_x0000_i1860" type="#_x0000_t75" style="width:504.35pt;height:280.95pt" o:bullet="t">
        <v:imagedata r:id="rId3" o:title="sin fondo logo sevents"/>
      </v:shape>
    </w:pict>
  </w:numPicBullet>
  <w:numPicBullet w:numPicBulletId="3">
    <w:pict>
      <v:shape id="_x0000_i1861" type="#_x0000_t75" style="width:482.1pt;height:295.4pt" o:bullet="t">
        <v:imagedata r:id="rId4" o:title="logo con transparencia actualizado"/>
      </v:shape>
    </w:pict>
  </w:numPicBullet>
  <w:numPicBullet w:numPicBulletId="4">
    <w:pict>
      <v:shape id="_x0000_i1862" type="#_x0000_t75" style="width:11.65pt;height:11.65pt" o:bullet="t">
        <v:imagedata r:id="rId5" o:title="mso8945"/>
      </v:shape>
    </w:pict>
  </w:numPicBullet>
  <w:abstractNum w:abstractNumId="0" w15:restartNumberingAfterBreak="0">
    <w:nsid w:val="00E61E08"/>
    <w:multiLevelType w:val="hybridMultilevel"/>
    <w:tmpl w:val="C152F83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A80029"/>
    <w:multiLevelType w:val="hybridMultilevel"/>
    <w:tmpl w:val="9F3644E0"/>
    <w:lvl w:ilvl="0" w:tplc="FA205756">
      <w:start w:val="1"/>
      <w:numFmt w:val="bullet"/>
      <w:lvlText w:val=""/>
      <w:lvlPicBulletId w:val="3"/>
      <w:lvlJc w:val="left"/>
      <w:pPr>
        <w:ind w:left="780" w:hanging="360"/>
      </w:pPr>
      <w:rPr>
        <w:rFonts w:ascii="Symbol" w:hAnsi="Symbol" w:hint="default"/>
        <w:color w:val="auto"/>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 w15:restartNumberingAfterBreak="0">
    <w:nsid w:val="06BF6C76"/>
    <w:multiLevelType w:val="hybridMultilevel"/>
    <w:tmpl w:val="C5FAAD02"/>
    <w:lvl w:ilvl="0" w:tplc="35FECEA4">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E93D8B"/>
    <w:multiLevelType w:val="hybridMultilevel"/>
    <w:tmpl w:val="81203B0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1363BE"/>
    <w:multiLevelType w:val="hybridMultilevel"/>
    <w:tmpl w:val="B460335C"/>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9F2089"/>
    <w:multiLevelType w:val="hybridMultilevel"/>
    <w:tmpl w:val="BC98BD96"/>
    <w:lvl w:ilvl="0" w:tplc="0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6" w15:restartNumberingAfterBreak="0">
    <w:nsid w:val="1AE87BCF"/>
    <w:multiLevelType w:val="hybridMultilevel"/>
    <w:tmpl w:val="1B64245C"/>
    <w:lvl w:ilvl="0" w:tplc="FF728790">
      <w:start w:val="1"/>
      <w:numFmt w:val="bullet"/>
      <w:lvlText w:val="×"/>
      <w:lvlJc w:val="left"/>
      <w:pPr>
        <w:ind w:left="720" w:hanging="360"/>
      </w:pPr>
      <w:rPr>
        <w:rFonts w:ascii="Maiandra GD" w:hAnsi="Maiandra GD"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D056D5F"/>
    <w:multiLevelType w:val="multilevel"/>
    <w:tmpl w:val="41363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2E43B9"/>
    <w:multiLevelType w:val="hybridMultilevel"/>
    <w:tmpl w:val="8D0C9DEE"/>
    <w:lvl w:ilvl="0" w:tplc="080A0001">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61C38B7"/>
    <w:multiLevelType w:val="hybridMultilevel"/>
    <w:tmpl w:val="0C0477A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28A445BA"/>
    <w:multiLevelType w:val="hybridMultilevel"/>
    <w:tmpl w:val="501479DE"/>
    <w:lvl w:ilvl="0" w:tplc="A1FE2720">
      <w:start w:val="2"/>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2BB33852"/>
    <w:multiLevelType w:val="hybridMultilevel"/>
    <w:tmpl w:val="CDC47DC6"/>
    <w:lvl w:ilvl="0" w:tplc="280A000D">
      <w:start w:val="1"/>
      <w:numFmt w:val="bullet"/>
      <w:lvlText w:val=""/>
      <w:lvlJc w:val="left"/>
      <w:pPr>
        <w:ind w:left="720" w:hanging="360"/>
      </w:pPr>
      <w:rPr>
        <w:rFonts w:ascii="Wingdings" w:hAnsi="Wingdings" w:cs="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2" w15:restartNumberingAfterBreak="0">
    <w:nsid w:val="2DF42B39"/>
    <w:multiLevelType w:val="multilevel"/>
    <w:tmpl w:val="EA3A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420CC8"/>
    <w:multiLevelType w:val="hybridMultilevel"/>
    <w:tmpl w:val="04626BB4"/>
    <w:lvl w:ilvl="0" w:tplc="9418F730">
      <w:start w:val="6"/>
      <w:numFmt w:val="bullet"/>
      <w:lvlText w:val="×"/>
      <w:lvlJc w:val="left"/>
      <w:pPr>
        <w:ind w:left="720" w:hanging="360"/>
      </w:pPr>
      <w:rPr>
        <w:rFonts w:ascii="Maiandra GD" w:eastAsia="Angsana New" w:hAnsi="Maiandra GD" w:cs="Times New Roman"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85015D0"/>
    <w:multiLevelType w:val="hybridMultilevel"/>
    <w:tmpl w:val="EF58B0B4"/>
    <w:lvl w:ilvl="0" w:tplc="B890112A">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AF34697"/>
    <w:multiLevelType w:val="hybridMultilevel"/>
    <w:tmpl w:val="C0006828"/>
    <w:lvl w:ilvl="0" w:tplc="FF728790">
      <w:start w:val="1"/>
      <w:numFmt w:val="bullet"/>
      <w:lvlText w:val="×"/>
      <w:lvlJc w:val="left"/>
      <w:pPr>
        <w:ind w:left="720" w:hanging="360"/>
      </w:pPr>
      <w:rPr>
        <w:rFonts w:ascii="Maiandra GD" w:hAnsi="Maiandra GD"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C1C3A60"/>
    <w:multiLevelType w:val="hybridMultilevel"/>
    <w:tmpl w:val="8A986762"/>
    <w:lvl w:ilvl="0" w:tplc="FA205756">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BE85422"/>
    <w:multiLevelType w:val="hybridMultilevel"/>
    <w:tmpl w:val="EBF26246"/>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8" w15:restartNumberingAfterBreak="0">
    <w:nsid w:val="4D114155"/>
    <w:multiLevelType w:val="hybridMultilevel"/>
    <w:tmpl w:val="5C1049C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9" w15:restartNumberingAfterBreak="0">
    <w:nsid w:val="55711B41"/>
    <w:multiLevelType w:val="hybridMultilevel"/>
    <w:tmpl w:val="848C7726"/>
    <w:lvl w:ilvl="0" w:tplc="080A0007">
      <w:start w:val="1"/>
      <w:numFmt w:val="bullet"/>
      <w:lvlText w:val=""/>
      <w:lvlPicBulletId w:val="4"/>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ACF79B9"/>
    <w:multiLevelType w:val="multilevel"/>
    <w:tmpl w:val="26B07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8A2170"/>
    <w:multiLevelType w:val="multilevel"/>
    <w:tmpl w:val="0A1414BA"/>
    <w:lvl w:ilvl="0">
      <w:start w:val="1"/>
      <w:numFmt w:val="bullet"/>
      <w:lvlText w:val=""/>
      <w:lvlPicBulletId w:val="2"/>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A4695B"/>
    <w:multiLevelType w:val="hybridMultilevel"/>
    <w:tmpl w:val="4426E9DC"/>
    <w:lvl w:ilvl="0" w:tplc="AB6A7C52">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9053549"/>
    <w:multiLevelType w:val="hybridMultilevel"/>
    <w:tmpl w:val="D3B8D45E"/>
    <w:lvl w:ilvl="0" w:tplc="E4B6D83C">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D3D13F9"/>
    <w:multiLevelType w:val="hybridMultilevel"/>
    <w:tmpl w:val="18606C54"/>
    <w:lvl w:ilvl="0" w:tplc="2FC64B52">
      <w:start w:val="4"/>
      <w:numFmt w:val="bullet"/>
      <w:lvlText w:val=""/>
      <w:lvlJc w:val="left"/>
      <w:pPr>
        <w:ind w:left="720" w:hanging="360"/>
      </w:pPr>
      <w:rPr>
        <w:rFonts w:ascii="Symbol" w:eastAsiaTheme="minorHAnsi"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704E3F62"/>
    <w:multiLevelType w:val="multilevel"/>
    <w:tmpl w:val="A8EAB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5DB2C12"/>
    <w:multiLevelType w:val="hybridMultilevel"/>
    <w:tmpl w:val="D0528888"/>
    <w:lvl w:ilvl="0" w:tplc="FA205756">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FB51A12"/>
    <w:multiLevelType w:val="hybridMultilevel"/>
    <w:tmpl w:val="A42C9BA8"/>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abstractNumId w:val="9"/>
  </w:num>
  <w:num w:numId="2">
    <w:abstractNumId w:val="27"/>
  </w:num>
  <w:num w:numId="3">
    <w:abstractNumId w:val="17"/>
  </w:num>
  <w:num w:numId="4">
    <w:abstractNumId w:val="11"/>
  </w:num>
  <w:num w:numId="5">
    <w:abstractNumId w:val="4"/>
  </w:num>
  <w:num w:numId="6">
    <w:abstractNumId w:val="2"/>
  </w:num>
  <w:num w:numId="7">
    <w:abstractNumId w:val="18"/>
  </w:num>
  <w:num w:numId="8">
    <w:abstractNumId w:val="11"/>
  </w:num>
  <w:num w:numId="9">
    <w:abstractNumId w:val="5"/>
  </w:num>
  <w:num w:numId="10">
    <w:abstractNumId w:val="20"/>
  </w:num>
  <w:num w:numId="11">
    <w:abstractNumId w:val="12"/>
  </w:num>
  <w:num w:numId="12">
    <w:abstractNumId w:val="26"/>
  </w:num>
  <w:num w:numId="13">
    <w:abstractNumId w:val="22"/>
  </w:num>
  <w:num w:numId="14">
    <w:abstractNumId w:val="6"/>
  </w:num>
  <w:num w:numId="15">
    <w:abstractNumId w:val="8"/>
  </w:num>
  <w:num w:numId="16">
    <w:abstractNumId w:val="13"/>
  </w:num>
  <w:num w:numId="17">
    <w:abstractNumId w:val="1"/>
  </w:num>
  <w:num w:numId="18">
    <w:abstractNumId w:val="7"/>
  </w:num>
  <w:num w:numId="19">
    <w:abstractNumId w:val="23"/>
  </w:num>
  <w:num w:numId="20">
    <w:abstractNumId w:val="14"/>
  </w:num>
  <w:num w:numId="21">
    <w:abstractNumId w:val="10"/>
  </w:num>
  <w:num w:numId="22">
    <w:abstractNumId w:val="24"/>
  </w:num>
  <w:num w:numId="23">
    <w:abstractNumId w:val="25"/>
  </w:num>
  <w:num w:numId="24">
    <w:abstractNumId w:val="21"/>
  </w:num>
  <w:num w:numId="25">
    <w:abstractNumId w:val="19"/>
  </w:num>
  <w:num w:numId="26">
    <w:abstractNumId w:val="3"/>
  </w:num>
  <w:num w:numId="27">
    <w:abstractNumId w:val="0"/>
  </w:num>
  <w:num w:numId="28">
    <w:abstractNumId w:val="16"/>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5DA"/>
    <w:rsid w:val="00004E5A"/>
    <w:rsid w:val="00013839"/>
    <w:rsid w:val="00077056"/>
    <w:rsid w:val="0007748F"/>
    <w:rsid w:val="000A7B2F"/>
    <w:rsid w:val="000D5284"/>
    <w:rsid w:val="000F179D"/>
    <w:rsid w:val="00141E9A"/>
    <w:rsid w:val="00150C41"/>
    <w:rsid w:val="00155024"/>
    <w:rsid w:val="00190C3C"/>
    <w:rsid w:val="00195A63"/>
    <w:rsid w:val="001D64BB"/>
    <w:rsid w:val="001F287C"/>
    <w:rsid w:val="00241E80"/>
    <w:rsid w:val="00246954"/>
    <w:rsid w:val="00290108"/>
    <w:rsid w:val="002946AB"/>
    <w:rsid w:val="002B01CF"/>
    <w:rsid w:val="002C6FE3"/>
    <w:rsid w:val="00310277"/>
    <w:rsid w:val="00314489"/>
    <w:rsid w:val="0032401F"/>
    <w:rsid w:val="00340ECB"/>
    <w:rsid w:val="00382ADB"/>
    <w:rsid w:val="003C721B"/>
    <w:rsid w:val="004075DA"/>
    <w:rsid w:val="00463321"/>
    <w:rsid w:val="00470764"/>
    <w:rsid w:val="00473A83"/>
    <w:rsid w:val="004A799E"/>
    <w:rsid w:val="004F61B8"/>
    <w:rsid w:val="005059F9"/>
    <w:rsid w:val="005335D1"/>
    <w:rsid w:val="00565300"/>
    <w:rsid w:val="00581F1E"/>
    <w:rsid w:val="005B472A"/>
    <w:rsid w:val="005D2F5A"/>
    <w:rsid w:val="005F0C22"/>
    <w:rsid w:val="006416A5"/>
    <w:rsid w:val="006A3975"/>
    <w:rsid w:val="006D760E"/>
    <w:rsid w:val="007140C0"/>
    <w:rsid w:val="007B08CD"/>
    <w:rsid w:val="007C6C43"/>
    <w:rsid w:val="007C6F04"/>
    <w:rsid w:val="008016B1"/>
    <w:rsid w:val="00806E79"/>
    <w:rsid w:val="00815C2B"/>
    <w:rsid w:val="00824380"/>
    <w:rsid w:val="00871889"/>
    <w:rsid w:val="0088121E"/>
    <w:rsid w:val="00941C24"/>
    <w:rsid w:val="009534F8"/>
    <w:rsid w:val="00962E28"/>
    <w:rsid w:val="00997F7C"/>
    <w:rsid w:val="009B2541"/>
    <w:rsid w:val="009B50D1"/>
    <w:rsid w:val="009C6A53"/>
    <w:rsid w:val="009D6D33"/>
    <w:rsid w:val="009E4E5F"/>
    <w:rsid w:val="00A23197"/>
    <w:rsid w:val="00A32BD2"/>
    <w:rsid w:val="00A4453E"/>
    <w:rsid w:val="00AA766E"/>
    <w:rsid w:val="00AE7C9E"/>
    <w:rsid w:val="00B82115"/>
    <w:rsid w:val="00B87F3C"/>
    <w:rsid w:val="00BC68D7"/>
    <w:rsid w:val="00C30CBC"/>
    <w:rsid w:val="00C97593"/>
    <w:rsid w:val="00CB0176"/>
    <w:rsid w:val="00CC4C44"/>
    <w:rsid w:val="00D05A73"/>
    <w:rsid w:val="00D37664"/>
    <w:rsid w:val="00DC1A27"/>
    <w:rsid w:val="00DE3E59"/>
    <w:rsid w:val="00E43813"/>
    <w:rsid w:val="00E46978"/>
    <w:rsid w:val="00E80C17"/>
    <w:rsid w:val="00E86068"/>
    <w:rsid w:val="00E92F64"/>
    <w:rsid w:val="00EA1A3F"/>
    <w:rsid w:val="00EC7D43"/>
    <w:rsid w:val="00ED23A8"/>
    <w:rsid w:val="00EE5732"/>
    <w:rsid w:val="00EF5ADB"/>
    <w:rsid w:val="00F036D8"/>
    <w:rsid w:val="00F06C89"/>
    <w:rsid w:val="00F241AC"/>
    <w:rsid w:val="00F25EA6"/>
    <w:rsid w:val="00F35DA9"/>
    <w:rsid w:val="00FB68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4A867B2F"/>
  <w15:chartTrackingRefBased/>
  <w15:docId w15:val="{A19C177D-2856-49F5-BA06-309A94FB6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732"/>
    <w:pPr>
      <w:spacing w:after="0" w:line="240" w:lineRule="auto"/>
    </w:pPr>
    <w:rPr>
      <w:rFonts w:ascii="Calibri" w:hAnsi="Calibri" w:cs="Calibri"/>
    </w:rPr>
  </w:style>
  <w:style w:type="paragraph" w:styleId="Ttulo3">
    <w:name w:val="heading 3"/>
    <w:basedOn w:val="Normal"/>
    <w:next w:val="Normal"/>
    <w:link w:val="Ttulo3Car"/>
    <w:uiPriority w:val="9"/>
    <w:unhideWhenUsed/>
    <w:qFormat/>
    <w:rsid w:val="0047076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5D2F5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75DA"/>
    <w:pPr>
      <w:tabs>
        <w:tab w:val="center" w:pos="4419"/>
        <w:tab w:val="right" w:pos="8838"/>
      </w:tabs>
    </w:pPr>
  </w:style>
  <w:style w:type="character" w:customStyle="1" w:styleId="EncabezadoCar">
    <w:name w:val="Encabezado Car"/>
    <w:basedOn w:val="Fuentedeprrafopredeter"/>
    <w:link w:val="Encabezado"/>
    <w:uiPriority w:val="99"/>
    <w:rsid w:val="004075DA"/>
  </w:style>
  <w:style w:type="paragraph" w:styleId="Piedepgina">
    <w:name w:val="footer"/>
    <w:basedOn w:val="Normal"/>
    <w:link w:val="PiedepginaCar"/>
    <w:uiPriority w:val="99"/>
    <w:unhideWhenUsed/>
    <w:rsid w:val="004075DA"/>
    <w:pPr>
      <w:tabs>
        <w:tab w:val="center" w:pos="4419"/>
        <w:tab w:val="right" w:pos="8838"/>
      </w:tabs>
    </w:pPr>
  </w:style>
  <w:style w:type="character" w:customStyle="1" w:styleId="PiedepginaCar">
    <w:name w:val="Pie de página Car"/>
    <w:basedOn w:val="Fuentedeprrafopredeter"/>
    <w:link w:val="Piedepgina"/>
    <w:uiPriority w:val="99"/>
    <w:rsid w:val="004075DA"/>
  </w:style>
  <w:style w:type="character" w:styleId="Hipervnculo">
    <w:name w:val="Hyperlink"/>
    <w:basedOn w:val="Fuentedeprrafopredeter"/>
    <w:uiPriority w:val="99"/>
    <w:unhideWhenUsed/>
    <w:rsid w:val="004075DA"/>
    <w:rPr>
      <w:color w:val="0563C1" w:themeColor="hyperlink"/>
      <w:u w:val="single"/>
    </w:rPr>
  </w:style>
  <w:style w:type="character" w:styleId="Mencinsinresolver">
    <w:name w:val="Unresolved Mention"/>
    <w:basedOn w:val="Fuentedeprrafopredeter"/>
    <w:uiPriority w:val="99"/>
    <w:semiHidden/>
    <w:unhideWhenUsed/>
    <w:rsid w:val="004075DA"/>
    <w:rPr>
      <w:color w:val="605E5C"/>
      <w:shd w:val="clear" w:color="auto" w:fill="E1DFDD"/>
    </w:rPr>
  </w:style>
  <w:style w:type="paragraph" w:styleId="Prrafodelista">
    <w:name w:val="List Paragraph"/>
    <w:basedOn w:val="Normal"/>
    <w:uiPriority w:val="34"/>
    <w:qFormat/>
    <w:rsid w:val="00E86068"/>
    <w:pPr>
      <w:spacing w:after="120" w:line="264" w:lineRule="auto"/>
      <w:ind w:left="720"/>
      <w:contextualSpacing/>
    </w:pPr>
    <w:rPr>
      <w:rFonts w:eastAsiaTheme="minorEastAsia"/>
      <w:sz w:val="20"/>
      <w:szCs w:val="20"/>
      <w:lang w:val="es-PE" w:eastAsia="es-PE"/>
    </w:rPr>
  </w:style>
  <w:style w:type="table" w:styleId="Tablaconcuadrcula">
    <w:name w:val="Table Grid"/>
    <w:basedOn w:val="Tablanormal"/>
    <w:uiPriority w:val="39"/>
    <w:rsid w:val="00CC4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Char,Normal (Web) Char Char Char Char,Normal (Web) Char Char Char,Normal (Web) Char,Normal (Web) Char Char Char Char Char Char Char Char Char Char Char Char Char Char,Normal (Web) Char Char Char Char Char Char Char Char Ch"/>
    <w:basedOn w:val="Normal"/>
    <w:link w:val="NormalWebCar"/>
    <w:uiPriority w:val="99"/>
    <w:rsid w:val="00EE5732"/>
    <w:pPr>
      <w:spacing w:before="100" w:beforeAutospacing="1" w:after="100" w:afterAutospacing="1"/>
    </w:pPr>
    <w:rPr>
      <w:rFonts w:ascii="Times New Roman" w:eastAsia="Times New Roman" w:hAnsi="Times New Roman" w:cs="Times New Roman"/>
      <w:sz w:val="24"/>
      <w:szCs w:val="24"/>
      <w:lang w:val="x-none" w:eastAsia="x-none"/>
    </w:rPr>
  </w:style>
  <w:style w:type="character" w:customStyle="1" w:styleId="NormalWebCar">
    <w:name w:val="Normal (Web) Car"/>
    <w:aliases w:val="Normal (Web) Char Char Car,Normal (Web) Char Char Char Char Car,Normal (Web) Char Char Char Car,Normal (Web) Char Car,Normal (Web) Char Char Char Char Char Char Char Char Char Char Char Char Char Char Car"/>
    <w:link w:val="NormalWeb"/>
    <w:uiPriority w:val="99"/>
    <w:locked/>
    <w:rsid w:val="00EE5732"/>
    <w:rPr>
      <w:rFonts w:ascii="Times New Roman" w:eastAsia="Times New Roman" w:hAnsi="Times New Roman" w:cs="Times New Roman"/>
      <w:sz w:val="24"/>
      <w:szCs w:val="24"/>
      <w:lang w:val="x-none" w:eastAsia="x-none"/>
    </w:rPr>
  </w:style>
  <w:style w:type="character" w:styleId="Textoennegrita">
    <w:name w:val="Strong"/>
    <w:basedOn w:val="Fuentedeprrafopredeter"/>
    <w:uiPriority w:val="22"/>
    <w:qFormat/>
    <w:rsid w:val="00EE5732"/>
    <w:rPr>
      <w:b/>
      <w:bCs/>
    </w:rPr>
  </w:style>
  <w:style w:type="paragraph" w:styleId="Descripcin">
    <w:name w:val="caption"/>
    <w:basedOn w:val="Normal"/>
    <w:next w:val="Normal"/>
    <w:uiPriority w:val="35"/>
    <w:unhideWhenUsed/>
    <w:qFormat/>
    <w:rsid w:val="00EE5732"/>
    <w:pPr>
      <w:spacing w:after="200"/>
    </w:pPr>
    <w:rPr>
      <w:i/>
      <w:iCs/>
      <w:color w:val="44546A" w:themeColor="text2"/>
      <w:sz w:val="18"/>
      <w:szCs w:val="18"/>
      <w:lang w:eastAsia="es-MX"/>
    </w:rPr>
  </w:style>
  <w:style w:type="table" w:customStyle="1" w:styleId="TableGrid">
    <w:name w:val="TableGrid"/>
    <w:rsid w:val="003C721B"/>
    <w:pPr>
      <w:spacing w:after="0" w:line="240" w:lineRule="auto"/>
    </w:pPr>
    <w:rPr>
      <w:rFonts w:eastAsiaTheme="minorEastAsia"/>
      <w:lang w:eastAsia="es-MX"/>
    </w:rPr>
    <w:tblPr>
      <w:tblCellMar>
        <w:top w:w="0" w:type="dxa"/>
        <w:left w:w="0" w:type="dxa"/>
        <w:bottom w:w="0" w:type="dxa"/>
        <w:right w:w="0" w:type="dxa"/>
      </w:tblCellMar>
    </w:tblPr>
  </w:style>
  <w:style w:type="character" w:customStyle="1" w:styleId="whitespace-normal">
    <w:name w:val="whitespace-normal"/>
    <w:basedOn w:val="Fuentedeprrafopredeter"/>
    <w:rsid w:val="00FB683B"/>
  </w:style>
  <w:style w:type="character" w:customStyle="1" w:styleId="Ttulo3Car">
    <w:name w:val="Título 3 Car"/>
    <w:basedOn w:val="Fuentedeprrafopredeter"/>
    <w:link w:val="Ttulo3"/>
    <w:uiPriority w:val="9"/>
    <w:rsid w:val="00470764"/>
    <w:rPr>
      <w:rFonts w:asciiTheme="majorHAnsi" w:eastAsiaTheme="majorEastAsia" w:hAnsiTheme="majorHAnsi" w:cstheme="majorBidi"/>
      <w:color w:val="1F3763" w:themeColor="accent1" w:themeShade="7F"/>
      <w:sz w:val="24"/>
      <w:szCs w:val="24"/>
    </w:rPr>
  </w:style>
  <w:style w:type="paragraph" w:styleId="Sinespaciado">
    <w:name w:val="No Spacing"/>
    <w:uiPriority w:val="1"/>
    <w:qFormat/>
    <w:rsid w:val="00EA1A3F"/>
    <w:pPr>
      <w:spacing w:after="0" w:line="240" w:lineRule="auto"/>
    </w:pPr>
    <w:rPr>
      <w:lang w:val="es-PE"/>
    </w:rPr>
  </w:style>
  <w:style w:type="character" w:customStyle="1" w:styleId="ng-binding">
    <w:name w:val="ng-binding"/>
    <w:basedOn w:val="Fuentedeprrafopredeter"/>
    <w:rsid w:val="00310277"/>
  </w:style>
  <w:style w:type="character" w:customStyle="1" w:styleId="ng-scope">
    <w:name w:val="ng-scope"/>
    <w:basedOn w:val="Fuentedeprrafopredeter"/>
    <w:rsid w:val="00310277"/>
  </w:style>
  <w:style w:type="character" w:customStyle="1" w:styleId="Ttulo4Car">
    <w:name w:val="Título 4 Car"/>
    <w:basedOn w:val="Fuentedeprrafopredeter"/>
    <w:link w:val="Ttulo4"/>
    <w:uiPriority w:val="9"/>
    <w:rsid w:val="005D2F5A"/>
    <w:rPr>
      <w:rFonts w:asciiTheme="majorHAnsi" w:eastAsiaTheme="majorEastAsia" w:hAnsiTheme="majorHAnsi" w:cstheme="majorBidi"/>
      <w:i/>
      <w:iCs/>
      <w:color w:val="2F5496" w:themeColor="accent1" w:themeShade="BF"/>
    </w:rPr>
  </w:style>
  <w:style w:type="paragraph" w:customStyle="1" w:styleId="ng-binding1">
    <w:name w:val="ng-binding1"/>
    <w:basedOn w:val="Normal"/>
    <w:rsid w:val="005D2F5A"/>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titulodia">
    <w:name w:val="titulodia"/>
    <w:basedOn w:val="Fuentedeprrafopredeter"/>
    <w:rsid w:val="005D2F5A"/>
  </w:style>
  <w:style w:type="paragraph" w:customStyle="1" w:styleId="ng-scope1">
    <w:name w:val="ng-scope1"/>
    <w:basedOn w:val="Normal"/>
    <w:rsid w:val="005D2F5A"/>
    <w:pPr>
      <w:spacing w:before="100" w:beforeAutospacing="1" w:after="100" w:afterAutospacing="1"/>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9637">
      <w:bodyDiv w:val="1"/>
      <w:marLeft w:val="0"/>
      <w:marRight w:val="0"/>
      <w:marTop w:val="0"/>
      <w:marBottom w:val="0"/>
      <w:divBdr>
        <w:top w:val="none" w:sz="0" w:space="0" w:color="auto"/>
        <w:left w:val="none" w:sz="0" w:space="0" w:color="auto"/>
        <w:bottom w:val="none" w:sz="0" w:space="0" w:color="auto"/>
        <w:right w:val="none" w:sz="0" w:space="0" w:color="auto"/>
      </w:divBdr>
    </w:div>
    <w:div w:id="24138582">
      <w:bodyDiv w:val="1"/>
      <w:marLeft w:val="0"/>
      <w:marRight w:val="0"/>
      <w:marTop w:val="0"/>
      <w:marBottom w:val="0"/>
      <w:divBdr>
        <w:top w:val="none" w:sz="0" w:space="0" w:color="auto"/>
        <w:left w:val="none" w:sz="0" w:space="0" w:color="auto"/>
        <w:bottom w:val="none" w:sz="0" w:space="0" w:color="auto"/>
        <w:right w:val="none" w:sz="0" w:space="0" w:color="auto"/>
      </w:divBdr>
    </w:div>
    <w:div w:id="133987840">
      <w:bodyDiv w:val="1"/>
      <w:marLeft w:val="0"/>
      <w:marRight w:val="0"/>
      <w:marTop w:val="0"/>
      <w:marBottom w:val="0"/>
      <w:divBdr>
        <w:top w:val="none" w:sz="0" w:space="0" w:color="auto"/>
        <w:left w:val="none" w:sz="0" w:space="0" w:color="auto"/>
        <w:bottom w:val="none" w:sz="0" w:space="0" w:color="auto"/>
        <w:right w:val="none" w:sz="0" w:space="0" w:color="auto"/>
      </w:divBdr>
    </w:div>
    <w:div w:id="244920129">
      <w:bodyDiv w:val="1"/>
      <w:marLeft w:val="0"/>
      <w:marRight w:val="0"/>
      <w:marTop w:val="0"/>
      <w:marBottom w:val="0"/>
      <w:divBdr>
        <w:top w:val="none" w:sz="0" w:space="0" w:color="auto"/>
        <w:left w:val="none" w:sz="0" w:space="0" w:color="auto"/>
        <w:bottom w:val="none" w:sz="0" w:space="0" w:color="auto"/>
        <w:right w:val="none" w:sz="0" w:space="0" w:color="auto"/>
      </w:divBdr>
    </w:div>
    <w:div w:id="250282257">
      <w:bodyDiv w:val="1"/>
      <w:marLeft w:val="0"/>
      <w:marRight w:val="0"/>
      <w:marTop w:val="0"/>
      <w:marBottom w:val="0"/>
      <w:divBdr>
        <w:top w:val="none" w:sz="0" w:space="0" w:color="auto"/>
        <w:left w:val="none" w:sz="0" w:space="0" w:color="auto"/>
        <w:bottom w:val="none" w:sz="0" w:space="0" w:color="auto"/>
        <w:right w:val="none" w:sz="0" w:space="0" w:color="auto"/>
      </w:divBdr>
    </w:div>
    <w:div w:id="331221928">
      <w:bodyDiv w:val="1"/>
      <w:marLeft w:val="0"/>
      <w:marRight w:val="0"/>
      <w:marTop w:val="0"/>
      <w:marBottom w:val="0"/>
      <w:divBdr>
        <w:top w:val="none" w:sz="0" w:space="0" w:color="auto"/>
        <w:left w:val="none" w:sz="0" w:space="0" w:color="auto"/>
        <w:bottom w:val="none" w:sz="0" w:space="0" w:color="auto"/>
        <w:right w:val="none" w:sz="0" w:space="0" w:color="auto"/>
      </w:divBdr>
    </w:div>
    <w:div w:id="474956656">
      <w:bodyDiv w:val="1"/>
      <w:marLeft w:val="0"/>
      <w:marRight w:val="0"/>
      <w:marTop w:val="0"/>
      <w:marBottom w:val="0"/>
      <w:divBdr>
        <w:top w:val="none" w:sz="0" w:space="0" w:color="auto"/>
        <w:left w:val="none" w:sz="0" w:space="0" w:color="auto"/>
        <w:bottom w:val="none" w:sz="0" w:space="0" w:color="auto"/>
        <w:right w:val="none" w:sz="0" w:space="0" w:color="auto"/>
      </w:divBdr>
    </w:div>
    <w:div w:id="721448150">
      <w:bodyDiv w:val="1"/>
      <w:marLeft w:val="0"/>
      <w:marRight w:val="0"/>
      <w:marTop w:val="0"/>
      <w:marBottom w:val="0"/>
      <w:divBdr>
        <w:top w:val="none" w:sz="0" w:space="0" w:color="auto"/>
        <w:left w:val="none" w:sz="0" w:space="0" w:color="auto"/>
        <w:bottom w:val="none" w:sz="0" w:space="0" w:color="auto"/>
        <w:right w:val="none" w:sz="0" w:space="0" w:color="auto"/>
      </w:divBdr>
    </w:div>
    <w:div w:id="732237749">
      <w:bodyDiv w:val="1"/>
      <w:marLeft w:val="0"/>
      <w:marRight w:val="0"/>
      <w:marTop w:val="0"/>
      <w:marBottom w:val="0"/>
      <w:divBdr>
        <w:top w:val="none" w:sz="0" w:space="0" w:color="auto"/>
        <w:left w:val="none" w:sz="0" w:space="0" w:color="auto"/>
        <w:bottom w:val="none" w:sz="0" w:space="0" w:color="auto"/>
        <w:right w:val="none" w:sz="0" w:space="0" w:color="auto"/>
      </w:divBdr>
    </w:div>
    <w:div w:id="846942463">
      <w:bodyDiv w:val="1"/>
      <w:marLeft w:val="0"/>
      <w:marRight w:val="0"/>
      <w:marTop w:val="0"/>
      <w:marBottom w:val="0"/>
      <w:divBdr>
        <w:top w:val="none" w:sz="0" w:space="0" w:color="auto"/>
        <w:left w:val="none" w:sz="0" w:space="0" w:color="auto"/>
        <w:bottom w:val="none" w:sz="0" w:space="0" w:color="auto"/>
        <w:right w:val="none" w:sz="0" w:space="0" w:color="auto"/>
      </w:divBdr>
    </w:div>
    <w:div w:id="988553319">
      <w:bodyDiv w:val="1"/>
      <w:marLeft w:val="0"/>
      <w:marRight w:val="0"/>
      <w:marTop w:val="0"/>
      <w:marBottom w:val="0"/>
      <w:divBdr>
        <w:top w:val="none" w:sz="0" w:space="0" w:color="auto"/>
        <w:left w:val="none" w:sz="0" w:space="0" w:color="auto"/>
        <w:bottom w:val="none" w:sz="0" w:space="0" w:color="auto"/>
        <w:right w:val="none" w:sz="0" w:space="0" w:color="auto"/>
      </w:divBdr>
    </w:div>
    <w:div w:id="1452936965">
      <w:bodyDiv w:val="1"/>
      <w:marLeft w:val="0"/>
      <w:marRight w:val="0"/>
      <w:marTop w:val="0"/>
      <w:marBottom w:val="0"/>
      <w:divBdr>
        <w:top w:val="none" w:sz="0" w:space="0" w:color="auto"/>
        <w:left w:val="none" w:sz="0" w:space="0" w:color="auto"/>
        <w:bottom w:val="none" w:sz="0" w:space="0" w:color="auto"/>
        <w:right w:val="none" w:sz="0" w:space="0" w:color="auto"/>
      </w:divBdr>
    </w:div>
    <w:div w:id="1759984950">
      <w:bodyDiv w:val="1"/>
      <w:marLeft w:val="0"/>
      <w:marRight w:val="0"/>
      <w:marTop w:val="0"/>
      <w:marBottom w:val="0"/>
      <w:divBdr>
        <w:top w:val="none" w:sz="0" w:space="0" w:color="auto"/>
        <w:left w:val="none" w:sz="0" w:space="0" w:color="auto"/>
        <w:bottom w:val="none" w:sz="0" w:space="0" w:color="auto"/>
        <w:right w:val="none" w:sz="0" w:space="0" w:color="auto"/>
      </w:divBdr>
    </w:div>
    <w:div w:id="1766148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ecialtours.com/galeria-info"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pecialtours.com/galeria-inf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pecialtours.com/galeria-inf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specialtours.com/galeria-info" TargetMode="External"/><Relationship Id="rId4" Type="http://schemas.openxmlformats.org/officeDocument/2006/relationships/settings" Target="settings.xml"/><Relationship Id="rId9" Type="http://schemas.openxmlformats.org/officeDocument/2006/relationships/hyperlink" Target="https://www.specialtours.com/galeria-info"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reservaciones@sevents.com.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gif"/><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226DD-0E3C-469B-92F6-1C910511B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547</TotalTime>
  <Pages>4</Pages>
  <Words>1546</Words>
  <Characters>8507</Characters>
  <Application>Microsoft Office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Lucero Madai Rodriguez</dc:creator>
  <cp:keywords/>
  <dc:description/>
  <cp:lastModifiedBy>SEVENTS</cp:lastModifiedBy>
  <cp:revision>16</cp:revision>
  <cp:lastPrinted>2026-04-28T22:17:00Z</cp:lastPrinted>
  <dcterms:created xsi:type="dcterms:W3CDTF">2026-03-18T00:06:00Z</dcterms:created>
  <dcterms:modified xsi:type="dcterms:W3CDTF">2026-04-28T22:19:00Z</dcterms:modified>
</cp:coreProperties>
</file>