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B3A4" w14:textId="25145411" w:rsidR="008637D4" w:rsidRPr="00AA642C" w:rsidRDefault="00C30649" w:rsidP="00BF563D">
      <w:pPr>
        <w:ind w:left="426" w:right="594"/>
        <w:jc w:val="center"/>
        <w:rPr>
          <w:rFonts w:ascii="Maiandra GD" w:hAnsi="Maiandra GD" w:cs="Times New Roman"/>
        </w:rPr>
      </w:pPr>
      <w:r>
        <w:rPr>
          <w:rFonts w:ascii="Maiandra GD" w:hAnsi="Maiandra GD"/>
          <w:b/>
          <w:bCs/>
          <w:color w:val="7030A0"/>
          <w:sz w:val="32"/>
          <w:szCs w:val="32"/>
        </w:rPr>
        <w:t>ITALIA CLASICA</w:t>
      </w:r>
    </w:p>
    <w:p w14:paraId="0C778A4D" w14:textId="77777777" w:rsidR="008637D4" w:rsidRPr="008946E0" w:rsidRDefault="008637D4" w:rsidP="00BF563D">
      <w:pPr>
        <w:ind w:left="426" w:right="594"/>
        <w:jc w:val="both"/>
        <w:rPr>
          <w:rFonts w:ascii="Maiandra GD" w:hAnsi="Maiandra GD"/>
          <w:sz w:val="24"/>
          <w:szCs w:val="24"/>
        </w:rPr>
      </w:pPr>
    </w:p>
    <w:p w14:paraId="7E7B82EB" w14:textId="6EFFA63B" w:rsidR="009E4FC5" w:rsidRPr="008946E0" w:rsidRDefault="00C30649" w:rsidP="00BF563D">
      <w:pPr>
        <w:ind w:left="426" w:right="594"/>
        <w:jc w:val="center"/>
        <w:rPr>
          <w:rStyle w:val="ng-binding"/>
          <w:rFonts w:ascii="Maiandra GD" w:hAnsi="Maiandra GD"/>
          <w:b/>
          <w:bCs/>
          <w:sz w:val="24"/>
          <w:szCs w:val="24"/>
        </w:rPr>
      </w:pPr>
      <w:r w:rsidRPr="008946E0">
        <w:rPr>
          <w:rStyle w:val="ng-binding"/>
          <w:rFonts w:ascii="Maiandra GD" w:hAnsi="Maiandra GD"/>
          <w:b/>
          <w:bCs/>
          <w:sz w:val="24"/>
          <w:szCs w:val="24"/>
        </w:rPr>
        <w:t>07</w:t>
      </w:r>
      <w:r w:rsidR="008637D4" w:rsidRPr="008946E0">
        <w:rPr>
          <w:rStyle w:val="ng-binding"/>
          <w:rFonts w:ascii="Maiandra GD" w:hAnsi="Maiandra GD"/>
          <w:b/>
          <w:bCs/>
          <w:sz w:val="24"/>
          <w:szCs w:val="24"/>
        </w:rPr>
        <w:t xml:space="preserve"> días / </w:t>
      </w:r>
      <w:r w:rsidRPr="008946E0">
        <w:rPr>
          <w:rStyle w:val="ng-binding"/>
          <w:rFonts w:ascii="Maiandra GD" w:hAnsi="Maiandra GD"/>
          <w:b/>
          <w:bCs/>
          <w:sz w:val="24"/>
          <w:szCs w:val="24"/>
        </w:rPr>
        <w:t>06</w:t>
      </w:r>
      <w:r w:rsidR="008637D4" w:rsidRPr="008946E0">
        <w:rPr>
          <w:rStyle w:val="ng-binding"/>
          <w:rFonts w:ascii="Maiandra GD" w:hAnsi="Maiandra GD"/>
          <w:b/>
          <w:bCs/>
          <w:sz w:val="24"/>
          <w:szCs w:val="24"/>
        </w:rPr>
        <w:t xml:space="preserve"> noches</w:t>
      </w:r>
    </w:p>
    <w:p w14:paraId="610158C7" w14:textId="41B79747" w:rsidR="008637D4" w:rsidRPr="008946E0" w:rsidRDefault="006A67CC" w:rsidP="00BF563D">
      <w:pPr>
        <w:ind w:left="426" w:right="594"/>
        <w:jc w:val="center"/>
        <w:rPr>
          <w:rStyle w:val="ng-binding"/>
          <w:rFonts w:ascii="Maiandra GD" w:hAnsi="Maiandra GD"/>
          <w:b/>
          <w:bCs/>
          <w:sz w:val="24"/>
          <w:szCs w:val="24"/>
        </w:rPr>
      </w:pPr>
      <w:r w:rsidRPr="008946E0">
        <w:rPr>
          <w:rStyle w:val="ng-binding"/>
          <w:rFonts w:ascii="Maiandra GD" w:hAnsi="Maiandra GD"/>
          <w:b/>
          <w:bCs/>
          <w:sz w:val="24"/>
          <w:szCs w:val="24"/>
        </w:rPr>
        <w:t xml:space="preserve">Salida </w:t>
      </w:r>
      <w:r w:rsidR="00C30649" w:rsidRPr="008946E0">
        <w:rPr>
          <w:rStyle w:val="ng-binding"/>
          <w:rFonts w:ascii="Maiandra GD" w:hAnsi="Maiandra GD"/>
          <w:b/>
          <w:bCs/>
          <w:sz w:val="24"/>
          <w:szCs w:val="24"/>
        </w:rPr>
        <w:t>Domingos</w:t>
      </w:r>
    </w:p>
    <w:p w14:paraId="0BB7BBF6" w14:textId="77777777" w:rsidR="008637D4" w:rsidRPr="008946E0" w:rsidRDefault="008637D4" w:rsidP="00BF563D">
      <w:pPr>
        <w:ind w:left="426" w:right="594"/>
        <w:jc w:val="center"/>
        <w:rPr>
          <w:rStyle w:val="ng-binding"/>
          <w:rFonts w:ascii="Maiandra GD" w:hAnsi="Maiandra GD"/>
          <w:b/>
          <w:bCs/>
          <w:sz w:val="24"/>
          <w:szCs w:val="24"/>
        </w:rPr>
      </w:pPr>
    </w:p>
    <w:p w14:paraId="22B294E6" w14:textId="4CF44992" w:rsidR="008637D4" w:rsidRPr="008946E0" w:rsidRDefault="008637D4" w:rsidP="00BF563D">
      <w:pPr>
        <w:ind w:left="426" w:right="594"/>
        <w:jc w:val="center"/>
        <w:rPr>
          <w:rFonts w:ascii="Maiandra GD" w:hAnsi="Maiandra GD"/>
          <w:b/>
          <w:bCs/>
          <w:color w:val="000000" w:themeColor="text1"/>
          <w:sz w:val="24"/>
          <w:szCs w:val="24"/>
        </w:rPr>
      </w:pPr>
      <w:r w:rsidRPr="008946E0">
        <w:rPr>
          <w:rFonts w:ascii="Maiandra GD" w:hAnsi="Maiandra GD"/>
          <w:b/>
          <w:bCs/>
          <w:sz w:val="24"/>
          <w:szCs w:val="24"/>
        </w:rPr>
        <w:t xml:space="preserve">Recorrido: </w:t>
      </w:r>
      <w:r w:rsidR="00C30649" w:rsidRPr="008946E0">
        <w:rPr>
          <w:rFonts w:ascii="Maiandra GD" w:hAnsi="Maiandra GD"/>
          <w:b/>
          <w:bCs/>
          <w:sz w:val="24"/>
          <w:szCs w:val="24"/>
        </w:rPr>
        <w:t>Milán, Venecia, Florencia, Roma</w:t>
      </w:r>
    </w:p>
    <w:p w14:paraId="38070ECD" w14:textId="77777777" w:rsidR="008637D4" w:rsidRDefault="008637D4" w:rsidP="00BF563D">
      <w:pPr>
        <w:ind w:left="426" w:right="594"/>
        <w:jc w:val="both"/>
        <w:rPr>
          <w:rFonts w:ascii="Maiandra GD" w:hAnsi="Maiandra GD"/>
        </w:rPr>
      </w:pPr>
    </w:p>
    <w:p w14:paraId="7C8BC490" w14:textId="77777777" w:rsidR="000C0534" w:rsidRDefault="000C0534" w:rsidP="00BF563D">
      <w:pPr>
        <w:ind w:left="426" w:right="594"/>
        <w:jc w:val="both"/>
        <w:rPr>
          <w:rStyle w:val="ng-binding"/>
          <w:rFonts w:ascii="Maiandra GD" w:hAnsi="Maiandra GD"/>
          <w:b/>
          <w:bCs/>
        </w:rPr>
      </w:pPr>
    </w:p>
    <w:p w14:paraId="269833A1"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t>Día 1: MILÁN</w:t>
      </w:r>
    </w:p>
    <w:p w14:paraId="38016DFF" w14:textId="77777777"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Llegada a Milán y traslado al hotel. Alojamiento.</w:t>
      </w:r>
    </w:p>
    <w:p w14:paraId="3E70F272"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t>Día 2: MILÁN - REGIÓN DE VÉNETO</w:t>
      </w:r>
    </w:p>
    <w:p w14:paraId="0E11E0C0" w14:textId="77777777"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Desayuno. Tiempo libre para descubrir la belleza de la capital de la Lombardía, en la que, además de conocer los lugares más importantes de la ciudad como el Castello Sforzesco, la Galería de Vittorio Emanuele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Zucca, el Taveggia o el Cova. Continuación hacia nuestro hotel en la Región del Véneto. Cena y alojamiento.</w:t>
      </w:r>
    </w:p>
    <w:p w14:paraId="443D9F79"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t>Día 3: REGIÓN DE VÉNETO - VENECIA - FLORENCIA</w:t>
      </w:r>
    </w:p>
    <w:p w14:paraId="0B1BABEB" w14:textId="77777777"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Tras el desayuno, nos dirigiremos a Venecia, donde entraremos realizando un paseo panorámico en barco, donde podremos ver la iglesia de Santa María della Salute, la isla de San Giorgio y la Aduana, entre otros. Desembarque. Continuaremos caminando junto al majestuoso exterior del Palacio de los Dogos y la Piazzeta, lugar de acceso a la Piazza San Marco y visitaremos una fábrica de cristal de Murano. Tiempo libre. Si lo deseas, podrás hacer la excursión opcional “Góndolas con Venecia Escondida”, una de las experiencias más especiales que tendrás en Italia. Darás un paseo de la mano de un guía local por algunas de sus plazas, callecitas estrechas, palacios y canales, donde encontrarás infinitos detalles que hacen que Venecia sea una ciudad única en el mundo y, como broche de oro, darás un romántico paseo en góndola para conocer los canales más pintorescos de la ciudad. A la hora indicada, tomaremos el vaporetto hasta el Tronchetto y continuaremos en autobús hasta llegar a nuestro hotel en Florencia, capital de la Toscana, cuna del Renacimiento y hoy en día uno de los principales centros artísticos del mundo.. Alojamiento.</w:t>
      </w:r>
    </w:p>
    <w:p w14:paraId="4B182142"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t>Día 4: FLORENCIA - ROMA</w:t>
      </w:r>
    </w:p>
    <w:p w14:paraId="28CDAC13" w14:textId="77777777" w:rsid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 xml:space="preserve">Desayuno. Una visita panorámica nos guiará por los lugares más emblemáticos de la ciudad. Pasaremos por: el Duomo de Santa Maria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Signoria con el Palazzo Vecchio y su conjunto estatuas y fuentes de una gran riqueza artística, etc. Tiempo libre. </w:t>
      </w:r>
    </w:p>
    <w:p w14:paraId="774B7D04" w14:textId="77777777" w:rsidR="008946E0" w:rsidRDefault="008946E0" w:rsidP="00C30649">
      <w:pPr>
        <w:pStyle w:val="cop-itinerarytourstext"/>
        <w:spacing w:before="0" w:beforeAutospacing="0" w:after="180" w:afterAutospacing="0" w:line="225" w:lineRule="atLeast"/>
        <w:rPr>
          <w:rFonts w:ascii="Maiandra GD" w:hAnsi="Maiandra GD"/>
          <w:color w:val="000000"/>
        </w:rPr>
      </w:pPr>
    </w:p>
    <w:p w14:paraId="1991D8DA" w14:textId="77777777" w:rsidR="008946E0" w:rsidRDefault="008946E0" w:rsidP="00C30649">
      <w:pPr>
        <w:pStyle w:val="cop-itinerarytourstext"/>
        <w:spacing w:before="0" w:beforeAutospacing="0" w:after="180" w:afterAutospacing="0" w:line="225" w:lineRule="atLeast"/>
        <w:rPr>
          <w:rFonts w:ascii="Maiandra GD" w:hAnsi="Maiandra GD"/>
          <w:color w:val="000000"/>
        </w:rPr>
      </w:pPr>
    </w:p>
    <w:p w14:paraId="77C0C501" w14:textId="2607F013"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lastRenderedPageBreak/>
        <w:t xml:space="preserve">Salida hacia Roma. Por la noche te recomendamos la opcional “Roma nocturna”, en la que podrás recorrer algunos de los lugares más característicos de esta milenaria ciudad, y conocer sus plazas más emblemáticas y sus fuentes más representativas, como la Piazza Navona con la Fuente de los Cuatro Ríos, la Fontana de Trevi, etc (incluida en categoría </w:t>
      </w:r>
      <w:r w:rsidRPr="008946E0">
        <w:rPr>
          <w:rFonts w:ascii="Arial" w:hAnsi="Arial" w:cs="Arial"/>
          <w:color w:val="000000"/>
        </w:rPr>
        <w:t>​</w:t>
      </w:r>
      <w:r w:rsidRPr="008946E0">
        <w:rPr>
          <w:rFonts w:ascii="Maiandra GD" w:hAnsi="Maiandra GD"/>
          <w:color w:val="000000"/>
        </w:rPr>
        <w:t xml:space="preserve">Visitas </w:t>
      </w:r>
      <w:r w:rsidRPr="008946E0">
        <w:rPr>
          <w:rFonts w:ascii="Arial" w:hAnsi="Arial" w:cs="Arial"/>
          <w:color w:val="000000"/>
        </w:rPr>
        <w:t>​</w:t>
      </w:r>
      <w:r w:rsidRPr="008946E0">
        <w:rPr>
          <w:rFonts w:ascii="Maiandra GD" w:hAnsi="Maiandra GD"/>
          <w:color w:val="000000"/>
        </w:rPr>
        <w:t xml:space="preserve"> </w:t>
      </w:r>
      <w:r w:rsidRPr="008946E0">
        <w:rPr>
          <w:rFonts w:ascii="Arial" w:hAnsi="Arial" w:cs="Arial"/>
          <w:color w:val="000000"/>
        </w:rPr>
        <w:t>​</w:t>
      </w:r>
      <w:r w:rsidRPr="008946E0">
        <w:rPr>
          <w:rFonts w:ascii="Maiandra GD" w:hAnsi="Maiandra GD"/>
          <w:color w:val="000000"/>
        </w:rPr>
        <w:t>). Alojamiento.</w:t>
      </w:r>
    </w:p>
    <w:p w14:paraId="7C088A21"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t>Día 5: ROMA</w:t>
      </w:r>
    </w:p>
    <w:p w14:paraId="6EA800C8" w14:textId="77777777"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 xml:space="preserve">Desayuno. Hoy tendrás parte de la mañana libre. Te recomendamos la excursión opcional a los Museos Vaticanos y la Capilla Sixtina, seguramente uno de los motivos de tu viaje, porque podrás disfrutar de algunas de las grandes obras del arte universal (incluida en categoría Visitas </w:t>
      </w:r>
      <w:r w:rsidRPr="008946E0">
        <w:rPr>
          <w:rFonts w:ascii="Arial" w:hAnsi="Arial" w:cs="Arial"/>
          <w:color w:val="000000"/>
        </w:rPr>
        <w:t>​</w:t>
      </w:r>
      <w:r w:rsidRPr="008946E0">
        <w:rPr>
          <w:rFonts w:ascii="Maiandra GD" w:hAnsi="Maiandra GD"/>
          <w:color w:val="000000"/>
        </w:rPr>
        <w:t xml:space="preserve"> / siempre y cuando sea adquirida en origen). Saldremos hacia el Estado de la Ciudad del Vaticano, el m</w:t>
      </w:r>
      <w:r w:rsidRPr="008946E0">
        <w:rPr>
          <w:rFonts w:ascii="Maiandra GD" w:hAnsi="Maiandra GD" w:cs="Maiandra GD"/>
          <w:color w:val="000000"/>
        </w:rPr>
        <w:t>á</w:t>
      </w:r>
      <w:r w:rsidRPr="008946E0">
        <w:rPr>
          <w:rFonts w:ascii="Maiandra GD" w:hAnsi="Maiandra GD"/>
          <w:color w:val="000000"/>
        </w:rPr>
        <w:t>s peque</w:t>
      </w:r>
      <w:r w:rsidRPr="008946E0">
        <w:rPr>
          <w:rFonts w:ascii="Maiandra GD" w:hAnsi="Maiandra GD" w:cs="Maiandra GD"/>
          <w:color w:val="000000"/>
        </w:rPr>
        <w:t>ñ</w:t>
      </w:r>
      <w:r w:rsidRPr="008946E0">
        <w:rPr>
          <w:rFonts w:ascii="Maiandra GD" w:hAnsi="Maiandra GD"/>
          <w:color w:val="000000"/>
        </w:rPr>
        <w:t>o del mundo, centro espiritual y administrativo de la iglesia cat</w:t>
      </w:r>
      <w:r w:rsidRPr="008946E0">
        <w:rPr>
          <w:rFonts w:ascii="Maiandra GD" w:hAnsi="Maiandra GD" w:cs="Maiandra GD"/>
          <w:color w:val="000000"/>
        </w:rPr>
        <w:t>ó</w:t>
      </w:r>
      <w:r w:rsidRPr="008946E0">
        <w:rPr>
          <w:rFonts w:ascii="Maiandra GD" w:hAnsi="Maiandra GD"/>
          <w:color w:val="000000"/>
        </w:rPr>
        <w:t>lica. Visitaremos los Museos del Vaticano, uno de los museos más importantes del mundo que guardan la inmensa colección de arte que han ido reuniendo los Papas a lo largo de la historia. Realizaremos un recorrido por sus diferentes galerías acompañados por nuestra guía local hasta llegar a la Capilla Sixtina, donde podremos observar los majestuosos “frescos” del techo de la bóveda de cañón y el “Juicio Final”. A continuación, realizaremos una visita panorámica de Roma, durante la cual recorreremos zonas emblemáticas como la Ciudad del Vaticano, Castel Sant'Angelo, el Lungotevere, la Isla Tiberina, la Porta Portese, la Boca de la Verdad, etc., y veremos algunos de sus grandiosos monumentos como el Circo Máximo, las Termas de Caracalla, la Pirámide Cestia, la Colina del Celio, las Basílicas de San Juan de Letrán y Santa María la Mayor (exteriores), la Estación Termini, la Plaza de la República, la Vía Veneto y Villa Borghese, entre otros. Resto del día libre. Te recomendamos realizar la excursión opcional “Roma Antigua”, en la que acompañado de nuestro guía local viajarás en el tiempo hasta la Roma Imperial, conociendo alguno de los lugares más representativos de esa época. Alojamiento.</w:t>
      </w:r>
    </w:p>
    <w:p w14:paraId="2B2E1FD0"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t>Día 6: ROMA</w:t>
      </w:r>
    </w:p>
    <w:p w14:paraId="23873D2A" w14:textId="77777777"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Desayuno. Día libre. Si lo deseas, tendrás la posibilidad de realizar la excursión opcional de día completo “Nápoles y Capri”. Nos dirigiremos a la región de Campania en dirección a Nápoles, capital de la región. A nuestra llegada realizaremos una visita panorámica en la que recorreremos su paseo marítimo que tiene de fondo la imponente silueta del Vesubio, y conoceremos los principales lugares de interés en la ciudad como la Plaza del Plebiscito, la Galleria Umberto I, el famoso Teatro San Carlo y el Castel Nuovo, entre otros. A continuación tomaremos un barco que nos llevará a la paradisíaca y exclusiva isla de Capri, donde podremos disfrutar de este enclave deseado por emperadores y reyes en la antigüedad, refugio de privilegiados y uno de los lugares con más encanto del mundo. Tras desembarcar en Marina Grande, y si las condiciones climáticas lo permiten, daremos un paseo en lancha para conocer las diferentes zonas de la isla y poder fotografiarnos con sus paisajes de farallones y grutas. Posteriormente y de la mano de nuestra guía local, nos trasladaremos a la parte alta de la isla para alcanzar la plaza principal repleta de animadas terrazas, y recorrer sus callejuelas adornadas por elegantes boutiques, cuya estética italiana miman al visitante a lo largo de sus paseos. Por último, regresaremos a Nápoles para iniciar la ruta hacia nuestro hotel de Roma, donde soñaremos reviviendo esas icónicas escenas del cine italiano. Alojamiento.</w:t>
      </w:r>
      <w:r w:rsidRPr="008946E0">
        <w:rPr>
          <w:rFonts w:ascii="Maiandra GD" w:hAnsi="Maiandra GD"/>
          <w:color w:val="000000"/>
        </w:rPr>
        <w:br/>
        <w:t>*La excursión “Nápoles y Capri” será sustituida por la excursión “Pompeya y Nápoles”, desde el 1 de noviembre de 2026 al 31 de marzo de 2027; e igualmente, será sustituida durante el resto de la temporada, si la visita a Capri no pudiera ser realizada por condiciones climatológicas adversas o por la operativa naviera.</w:t>
      </w:r>
    </w:p>
    <w:p w14:paraId="22023BC5" w14:textId="77777777" w:rsidR="00C30649" w:rsidRPr="008946E0" w:rsidRDefault="00C30649" w:rsidP="00C30649">
      <w:pPr>
        <w:pStyle w:val="Ttulo2"/>
        <w:spacing w:before="0" w:after="120" w:line="300" w:lineRule="atLeast"/>
        <w:rPr>
          <w:rFonts w:ascii="Maiandra GD" w:hAnsi="Maiandra GD" w:cs="Times New Roman"/>
          <w:b/>
          <w:bCs/>
          <w:color w:val="424242"/>
          <w:sz w:val="24"/>
          <w:szCs w:val="24"/>
        </w:rPr>
      </w:pPr>
      <w:r w:rsidRPr="008946E0">
        <w:rPr>
          <w:rFonts w:ascii="Maiandra GD" w:hAnsi="Maiandra GD"/>
          <w:b/>
          <w:bCs/>
          <w:color w:val="424242"/>
          <w:sz w:val="24"/>
          <w:szCs w:val="24"/>
        </w:rPr>
        <w:lastRenderedPageBreak/>
        <w:t>Día 7: ROMA</w:t>
      </w:r>
    </w:p>
    <w:p w14:paraId="4ABBC56A" w14:textId="77777777" w:rsidR="00C30649" w:rsidRPr="008946E0" w:rsidRDefault="00C30649" w:rsidP="00C30649">
      <w:pPr>
        <w:pStyle w:val="cop-itinerarytourstext"/>
        <w:spacing w:before="0" w:beforeAutospacing="0" w:after="180" w:afterAutospacing="0" w:line="225" w:lineRule="atLeast"/>
        <w:rPr>
          <w:rFonts w:ascii="Maiandra GD" w:hAnsi="Maiandra GD"/>
          <w:color w:val="000000"/>
        </w:rPr>
      </w:pPr>
      <w:r w:rsidRPr="008946E0">
        <w:rPr>
          <w:rFonts w:ascii="Maiandra GD" w:hAnsi="Maiandra GD"/>
          <w:color w:val="000000"/>
        </w:rPr>
        <w:t>Desayuno. Tiempo libre hasta la hora que se indique el traslado al aeropuerto para tomar el vuelo a tu ciudad de destino. Fin de nuestros servicios.</w:t>
      </w:r>
    </w:p>
    <w:p w14:paraId="4CCE3738" w14:textId="77777777" w:rsidR="008637D4" w:rsidRDefault="008637D4" w:rsidP="008946E0">
      <w:pPr>
        <w:pStyle w:val="ng-binding1"/>
        <w:spacing w:before="0" w:beforeAutospacing="0" w:after="0" w:afterAutospacing="0"/>
        <w:ind w:right="594"/>
        <w:rPr>
          <w:rFonts w:ascii="Maiandra GD" w:hAnsi="Maiandra GD"/>
          <w:b/>
          <w:bCs/>
          <w:sz w:val="22"/>
          <w:szCs w:val="22"/>
        </w:rPr>
      </w:pPr>
    </w:p>
    <w:p w14:paraId="1E292E19" w14:textId="77777777" w:rsidR="008637D4" w:rsidRPr="00C22BEE" w:rsidRDefault="008637D4" w:rsidP="00BF563D">
      <w:pPr>
        <w:pStyle w:val="ng-binding1"/>
        <w:spacing w:before="0" w:beforeAutospacing="0" w:after="0" w:afterAutospacing="0"/>
        <w:ind w:left="426" w:right="594"/>
        <w:jc w:val="right"/>
        <w:rPr>
          <w:rFonts w:ascii="Maiandra GD" w:hAnsi="Maiandra GD"/>
          <w:b/>
          <w:bCs/>
          <w:sz w:val="22"/>
          <w:szCs w:val="22"/>
        </w:rPr>
      </w:pPr>
      <w:r w:rsidRPr="00137CC7">
        <w:rPr>
          <w:rFonts w:ascii="Maiandra GD" w:hAnsi="Maiandra GD"/>
          <w:b/>
          <w:bCs/>
          <w:sz w:val="22"/>
          <w:szCs w:val="22"/>
        </w:rPr>
        <w:t>FIN DE NUESTROS SERVICIOS</w:t>
      </w:r>
      <w:r>
        <w:rPr>
          <w:rFonts w:ascii="Maiandra GD" w:hAnsi="Maiandra GD"/>
          <w:b/>
          <w:bCs/>
          <w:sz w:val="22"/>
          <w:szCs w:val="22"/>
        </w:rPr>
        <w:t>…</w:t>
      </w:r>
    </w:p>
    <w:p w14:paraId="2CDA24E3" w14:textId="77777777" w:rsidR="008637D4" w:rsidRDefault="008637D4" w:rsidP="00BF563D">
      <w:pPr>
        <w:pStyle w:val="ng-binding1"/>
        <w:spacing w:before="0" w:beforeAutospacing="0" w:after="0" w:afterAutospacing="0"/>
        <w:jc w:val="both"/>
        <w:rPr>
          <w:rFonts w:ascii="Maiandra GD" w:hAnsi="Maiandra GD"/>
          <w:sz w:val="22"/>
          <w:szCs w:val="22"/>
        </w:rPr>
      </w:pPr>
    </w:p>
    <w:p w14:paraId="47C5EDF5" w14:textId="77777777" w:rsidR="008637D4" w:rsidRDefault="008637D4" w:rsidP="00BF563D">
      <w:pPr>
        <w:pStyle w:val="ng-binding1"/>
        <w:spacing w:before="0" w:beforeAutospacing="0" w:after="0" w:afterAutospacing="0"/>
        <w:jc w:val="both"/>
        <w:rPr>
          <w:rFonts w:ascii="Maiandra GD" w:hAnsi="Maiandra GD"/>
          <w:sz w:val="22"/>
          <w:szCs w:val="22"/>
        </w:rPr>
      </w:pPr>
    </w:p>
    <w:p w14:paraId="0157BB5E" w14:textId="77777777" w:rsidR="008637D4" w:rsidRDefault="008637D4" w:rsidP="00BF563D">
      <w:pPr>
        <w:pStyle w:val="ng-binding1"/>
        <w:spacing w:before="0" w:beforeAutospacing="0" w:after="0" w:afterAutospacing="0"/>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3111"/>
        <w:gridCol w:w="992"/>
        <w:gridCol w:w="992"/>
        <w:gridCol w:w="1418"/>
        <w:gridCol w:w="1417"/>
      </w:tblGrid>
      <w:tr w:rsidR="008637D4" w:rsidRPr="00AA642C" w14:paraId="456766A5" w14:textId="77777777" w:rsidTr="005E205F">
        <w:trPr>
          <w:tblHeader/>
          <w:jc w:val="center"/>
        </w:trPr>
        <w:tc>
          <w:tcPr>
            <w:tcW w:w="7938" w:type="dxa"/>
            <w:gridSpan w:val="6"/>
            <w:tcBorders>
              <w:top w:val="nil"/>
              <w:left w:val="nil"/>
              <w:bottom w:val="nil"/>
              <w:right w:val="nil"/>
            </w:tcBorders>
            <w:shd w:val="clear" w:color="auto" w:fill="7030A0"/>
            <w:vAlign w:val="center"/>
            <w:hideMark/>
          </w:tcPr>
          <w:p w14:paraId="1DBBB6FA" w14:textId="77777777" w:rsidR="008637D4" w:rsidRPr="00137CC7" w:rsidRDefault="008637D4" w:rsidP="00BF563D">
            <w:pPr>
              <w:jc w:val="center"/>
              <w:rPr>
                <w:rFonts w:ascii="Maiandra GD" w:hAnsi="Maiandra GD"/>
                <w:b/>
                <w:bCs/>
                <w:color w:val="FFFFFF" w:themeColor="background1"/>
              </w:rPr>
            </w:pPr>
            <w:r w:rsidRPr="00137CC7">
              <w:rPr>
                <w:rFonts w:ascii="Maiandra GD" w:hAnsi="Maiandra GD"/>
                <w:b/>
                <w:bCs/>
                <w:color w:val="FFFFFF" w:themeColor="background1"/>
              </w:rPr>
              <w:t>PRECIO POR PERSONA</w:t>
            </w:r>
            <w:r>
              <w:rPr>
                <w:rFonts w:ascii="Maiandra GD" w:hAnsi="Maiandra GD"/>
                <w:b/>
                <w:bCs/>
                <w:color w:val="FFFFFF" w:themeColor="background1"/>
              </w:rPr>
              <w:t xml:space="preserve"> EN USD</w:t>
            </w:r>
          </w:p>
        </w:tc>
      </w:tr>
      <w:tr w:rsidR="008637D4" w:rsidRPr="00AA642C" w14:paraId="0FDEC9F1" w14:textId="77777777" w:rsidTr="005E205F">
        <w:trPr>
          <w:gridBefore w:val="1"/>
          <w:wBefore w:w="8" w:type="dxa"/>
          <w:tblHeader/>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2AD99468" w14:textId="77777777" w:rsidR="008637D4" w:rsidRPr="00AA642C" w:rsidRDefault="008637D4" w:rsidP="00BF563D">
            <w:pPr>
              <w:jc w:val="center"/>
              <w:rPr>
                <w:rFonts w:ascii="Maiandra GD" w:hAnsi="Maiandra GD"/>
                <w:b/>
                <w:bCs/>
              </w:rPr>
            </w:pPr>
            <w:r w:rsidRPr="00AA642C">
              <w:rPr>
                <w:rFonts w:ascii="Maiandra GD" w:hAnsi="Maiandra GD"/>
                <w:b/>
                <w:bCs/>
              </w:rPr>
              <w:t xml:space="preserve">INICIO </w:t>
            </w:r>
            <w:r>
              <w:rPr>
                <w:rFonts w:ascii="Maiandra GD" w:hAnsi="Maiandra GD"/>
                <w:b/>
                <w:bCs/>
              </w:rPr>
              <w:t>–</w:t>
            </w:r>
            <w:r w:rsidRPr="00AA642C">
              <w:rPr>
                <w:rFonts w:ascii="Maiandra GD" w:hAnsi="Maiandra GD"/>
                <w:b/>
                <w:bCs/>
              </w:rPr>
              <w:t xml:space="preserve"> FIN</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781F2E72" w14:textId="77777777" w:rsidR="008637D4" w:rsidRPr="00AA642C" w:rsidRDefault="008637D4" w:rsidP="00BF563D">
            <w:pPr>
              <w:jc w:val="center"/>
              <w:rPr>
                <w:rFonts w:ascii="Maiandra GD" w:hAnsi="Maiandra GD"/>
                <w:b/>
                <w:bCs/>
              </w:rPr>
            </w:pPr>
            <w:r w:rsidRPr="00AA642C">
              <w:rPr>
                <w:rFonts w:ascii="Maiandra GD" w:hAnsi="Maiandra GD"/>
                <w:b/>
                <w:bCs/>
              </w:rPr>
              <w:t>DOBLE</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5F45D55B" w14:textId="77777777" w:rsidR="008637D4" w:rsidRPr="00AA642C" w:rsidRDefault="008637D4" w:rsidP="00BF563D">
            <w:pPr>
              <w:jc w:val="center"/>
              <w:rPr>
                <w:rFonts w:ascii="Maiandra GD" w:hAnsi="Maiandra GD"/>
                <w:b/>
                <w:bCs/>
              </w:rPr>
            </w:pPr>
            <w:r w:rsidRPr="00AA642C">
              <w:rPr>
                <w:rFonts w:ascii="Maiandra GD" w:hAnsi="Maiandra GD"/>
                <w:b/>
                <w:bCs/>
              </w:rPr>
              <w:t>TRIPLE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516ED56" w14:textId="77777777" w:rsidR="008637D4" w:rsidRPr="00AA642C" w:rsidRDefault="008637D4" w:rsidP="00BF563D">
            <w:pPr>
              <w:jc w:val="center"/>
              <w:rPr>
                <w:rFonts w:ascii="Maiandra GD" w:hAnsi="Maiandra GD"/>
                <w:b/>
                <w:bCs/>
              </w:rPr>
            </w:pPr>
            <w:r w:rsidRPr="00AA642C">
              <w:rPr>
                <w:rFonts w:ascii="Maiandra GD" w:hAnsi="Maiandra GD"/>
                <w:b/>
                <w:bCs/>
              </w:rPr>
              <w:t>SINGLE</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2B9BB796" w14:textId="77777777" w:rsidR="008637D4" w:rsidRPr="00AA642C" w:rsidRDefault="008637D4" w:rsidP="00BF563D">
            <w:pPr>
              <w:jc w:val="center"/>
              <w:rPr>
                <w:rFonts w:ascii="Maiandra GD" w:hAnsi="Maiandra GD"/>
                <w:b/>
                <w:bCs/>
              </w:rPr>
            </w:pPr>
            <w:r w:rsidRPr="00AA642C">
              <w:rPr>
                <w:rFonts w:ascii="Maiandra GD" w:hAnsi="Maiandra GD"/>
                <w:b/>
                <w:bCs/>
              </w:rPr>
              <w:t>PRODUCTO</w:t>
            </w:r>
          </w:p>
        </w:tc>
      </w:tr>
      <w:tr w:rsidR="008637D4" w:rsidRPr="00AA642C" w14:paraId="19A99CA2" w14:textId="77777777" w:rsidTr="005E205F">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70F5CADC" w14:textId="3A8B5775" w:rsidR="008637D4" w:rsidRPr="00AA642C" w:rsidRDefault="008946E0" w:rsidP="00BF563D">
            <w:pPr>
              <w:jc w:val="center"/>
              <w:rPr>
                <w:rFonts w:ascii="Maiandra GD" w:hAnsi="Maiandra GD"/>
              </w:rPr>
            </w:pPr>
            <w:r>
              <w:rPr>
                <w:rFonts w:ascii="Maiandra GD" w:hAnsi="Maiandra GD"/>
              </w:rPr>
              <w:t>28/06/2026 – 05/07/2026</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20744F7D" w14:textId="12EB1CE1" w:rsidR="008637D4" w:rsidRPr="003D27AA" w:rsidRDefault="008946E0" w:rsidP="00BF563D">
            <w:pPr>
              <w:jc w:val="center"/>
              <w:rPr>
                <w:rFonts w:ascii="Maiandra GD" w:hAnsi="Maiandra GD"/>
                <w:b/>
                <w:bCs/>
              </w:rPr>
            </w:pPr>
            <w:r>
              <w:rPr>
                <w:rFonts w:ascii="Maiandra GD" w:hAnsi="Maiandra GD"/>
                <w:b/>
                <w:bCs/>
              </w:rPr>
              <w:t>1535</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291A21BD" w14:textId="6F39311E" w:rsidR="008637D4" w:rsidRPr="003D27AA" w:rsidRDefault="008946E0" w:rsidP="00BF563D">
            <w:pPr>
              <w:jc w:val="center"/>
              <w:rPr>
                <w:rFonts w:ascii="Maiandra GD" w:hAnsi="Maiandra GD"/>
                <w:b/>
                <w:bCs/>
              </w:rPr>
            </w:pPr>
            <w:r>
              <w:rPr>
                <w:rFonts w:ascii="Maiandra GD" w:hAnsi="Maiandra GD"/>
                <w:b/>
                <w:bCs/>
              </w:rPr>
              <w:t>1484</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A8D1365" w14:textId="12814024" w:rsidR="008637D4" w:rsidRPr="003D27AA" w:rsidRDefault="008946E0" w:rsidP="00BF563D">
            <w:pPr>
              <w:jc w:val="center"/>
              <w:rPr>
                <w:rFonts w:ascii="Maiandra GD" w:hAnsi="Maiandra GD"/>
                <w:b/>
                <w:bCs/>
              </w:rPr>
            </w:pPr>
            <w:r>
              <w:rPr>
                <w:rFonts w:ascii="Maiandra GD" w:hAnsi="Maiandra GD"/>
                <w:b/>
                <w:bCs/>
              </w:rPr>
              <w:t>2085</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412DEB53" w14:textId="26AEEABA" w:rsidR="008637D4" w:rsidRPr="00AA642C" w:rsidRDefault="006A67CC" w:rsidP="00BF563D">
            <w:pPr>
              <w:jc w:val="center"/>
              <w:rPr>
                <w:rFonts w:ascii="Maiandra GD" w:hAnsi="Maiandra GD"/>
              </w:rPr>
            </w:pPr>
            <w:r>
              <w:rPr>
                <w:rFonts w:ascii="Maiandra GD" w:hAnsi="Maiandra GD"/>
              </w:rPr>
              <w:t>4*</w:t>
            </w:r>
          </w:p>
        </w:tc>
      </w:tr>
      <w:tr w:rsidR="008637D4" w:rsidRPr="00AA642C" w14:paraId="664ECF61" w14:textId="77777777" w:rsidTr="005E205F">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4750712E" w14:textId="77777777" w:rsidR="008637D4" w:rsidRDefault="008946E0" w:rsidP="00BF563D">
            <w:pPr>
              <w:jc w:val="center"/>
              <w:rPr>
                <w:rFonts w:ascii="Maiandra GD" w:hAnsi="Maiandra GD"/>
              </w:rPr>
            </w:pPr>
            <w:r>
              <w:rPr>
                <w:rFonts w:ascii="Maiandra GD" w:hAnsi="Maiandra GD"/>
              </w:rPr>
              <w:t xml:space="preserve">05/07/2026 </w:t>
            </w:r>
            <w:r w:rsidR="000A17E1">
              <w:rPr>
                <w:rFonts w:ascii="Maiandra GD" w:hAnsi="Maiandra GD"/>
              </w:rPr>
              <w:t>–</w:t>
            </w:r>
            <w:r>
              <w:rPr>
                <w:rFonts w:ascii="Maiandra GD" w:hAnsi="Maiandra GD"/>
              </w:rPr>
              <w:t xml:space="preserve"> </w:t>
            </w:r>
            <w:r w:rsidR="00C3365E">
              <w:rPr>
                <w:rFonts w:ascii="Maiandra GD" w:hAnsi="Maiandra GD"/>
              </w:rPr>
              <w:t>23</w:t>
            </w:r>
            <w:r w:rsidR="000A17E1">
              <w:rPr>
                <w:rFonts w:ascii="Maiandra GD" w:hAnsi="Maiandra GD"/>
              </w:rPr>
              <w:t>/08/2026</w:t>
            </w:r>
          </w:p>
          <w:p w14:paraId="1AEA9F49" w14:textId="6A091B32" w:rsidR="00AA2588" w:rsidRPr="00AA642C" w:rsidRDefault="00AA2588" w:rsidP="00BF563D">
            <w:pPr>
              <w:jc w:val="center"/>
              <w:rPr>
                <w:rFonts w:ascii="Maiandra GD" w:hAnsi="Maiandra GD"/>
              </w:rPr>
            </w:pPr>
            <w:r>
              <w:rPr>
                <w:rFonts w:ascii="Maiandra GD" w:hAnsi="Maiandra GD"/>
              </w:rPr>
              <w:t>01/11/2026 – 08/11/2026</w:t>
            </w:r>
            <w:r>
              <w:rPr>
                <w:rFonts w:ascii="Maiandra GD" w:hAnsi="Maiandra GD"/>
              </w:rPr>
              <w:br/>
              <w:t>y 27/12/2026</w:t>
            </w:r>
            <w:r>
              <w:rPr>
                <w:rFonts w:ascii="Maiandra GD" w:hAnsi="Maiandra GD"/>
              </w:rPr>
              <w:br/>
              <w:t>28/02/2026 – 28/</w:t>
            </w:r>
            <w:r w:rsidR="009B2D21">
              <w:rPr>
                <w:rFonts w:ascii="Maiandra GD" w:hAnsi="Maiandra GD"/>
              </w:rPr>
              <w:t>03</w:t>
            </w:r>
            <w:r>
              <w:rPr>
                <w:rFonts w:ascii="Maiandra GD" w:hAnsi="Maiandra GD"/>
              </w:rPr>
              <w:t>/2027</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35ED8258" w14:textId="6E16C321" w:rsidR="008637D4" w:rsidRPr="003D27AA" w:rsidRDefault="00C3365E" w:rsidP="00BF563D">
            <w:pPr>
              <w:jc w:val="center"/>
              <w:rPr>
                <w:rFonts w:ascii="Maiandra GD" w:hAnsi="Maiandra GD"/>
                <w:b/>
                <w:bCs/>
              </w:rPr>
            </w:pPr>
            <w:r>
              <w:rPr>
                <w:rFonts w:ascii="Maiandra GD" w:hAnsi="Maiandra GD"/>
                <w:b/>
                <w:bCs/>
              </w:rPr>
              <w:t>1485</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73AE471A" w14:textId="0C814C58" w:rsidR="008637D4" w:rsidRPr="003D27AA" w:rsidRDefault="00C3365E" w:rsidP="00BF563D">
            <w:pPr>
              <w:jc w:val="center"/>
              <w:rPr>
                <w:rFonts w:ascii="Maiandra GD" w:hAnsi="Maiandra GD"/>
                <w:b/>
                <w:bCs/>
              </w:rPr>
            </w:pPr>
            <w:r>
              <w:rPr>
                <w:rFonts w:ascii="Maiandra GD" w:hAnsi="Maiandra GD"/>
                <w:b/>
                <w:bCs/>
              </w:rPr>
              <w:t>1436</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FEAA82D" w14:textId="3DEEEAD6" w:rsidR="008637D4" w:rsidRPr="003D27AA" w:rsidRDefault="00C3365E" w:rsidP="00BF563D">
            <w:pPr>
              <w:jc w:val="center"/>
              <w:rPr>
                <w:rFonts w:ascii="Maiandra GD" w:hAnsi="Maiandra GD"/>
                <w:b/>
                <w:bCs/>
              </w:rPr>
            </w:pPr>
            <w:r>
              <w:rPr>
                <w:rFonts w:ascii="Maiandra GD" w:hAnsi="Maiandra GD"/>
                <w:b/>
                <w:bCs/>
              </w:rPr>
              <w:t>2005</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6842D0BD" w14:textId="044AF3E7" w:rsidR="008637D4" w:rsidRPr="00AA642C" w:rsidRDefault="006A67CC" w:rsidP="00BF563D">
            <w:pPr>
              <w:jc w:val="center"/>
              <w:rPr>
                <w:rFonts w:ascii="Maiandra GD" w:hAnsi="Maiandra GD"/>
              </w:rPr>
            </w:pPr>
            <w:r>
              <w:rPr>
                <w:rFonts w:ascii="Maiandra GD" w:hAnsi="Maiandra GD"/>
              </w:rPr>
              <w:t>4*</w:t>
            </w:r>
          </w:p>
        </w:tc>
      </w:tr>
      <w:tr w:rsidR="008637D4" w:rsidRPr="00AA642C" w14:paraId="2B2E31A2" w14:textId="77777777" w:rsidTr="00CB09B5">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2C7D147C" w14:textId="77777777" w:rsidR="008637D4" w:rsidRDefault="00C3365E" w:rsidP="00BF563D">
            <w:pPr>
              <w:jc w:val="center"/>
              <w:rPr>
                <w:rFonts w:ascii="Maiandra GD" w:hAnsi="Maiandra GD"/>
              </w:rPr>
            </w:pPr>
            <w:r>
              <w:rPr>
                <w:rFonts w:ascii="Maiandra GD" w:hAnsi="Maiandra GD"/>
              </w:rPr>
              <w:t>30/08/2026 – 06/09/2026</w:t>
            </w:r>
          </w:p>
          <w:p w14:paraId="7876AB94" w14:textId="3FD71754" w:rsidR="00C3365E" w:rsidRPr="00AA642C" w:rsidRDefault="00C3365E" w:rsidP="00BF563D">
            <w:pPr>
              <w:jc w:val="center"/>
              <w:rPr>
                <w:rFonts w:ascii="Maiandra GD" w:hAnsi="Maiandra GD"/>
              </w:rPr>
            </w:pPr>
            <w:r>
              <w:rPr>
                <w:rFonts w:ascii="Maiandra GD" w:hAnsi="Maiandra GD"/>
              </w:rPr>
              <w:t>y 18 oct 2026</w:t>
            </w:r>
          </w:p>
        </w:tc>
        <w:tc>
          <w:tcPr>
            <w:tcW w:w="992" w:type="dxa"/>
            <w:tcBorders>
              <w:top w:val="single" w:sz="6" w:space="0" w:color="DDDDDD"/>
              <w:left w:val="single" w:sz="6" w:space="0" w:color="DDDDDD"/>
              <w:bottom w:val="single" w:sz="6" w:space="0" w:color="DDDDDD"/>
              <w:right w:val="single" w:sz="6" w:space="0" w:color="DDDDDD"/>
            </w:tcBorders>
            <w:vAlign w:val="center"/>
          </w:tcPr>
          <w:p w14:paraId="7BA149D1" w14:textId="380C2BDC" w:rsidR="008637D4" w:rsidRPr="003D27AA" w:rsidRDefault="00C3365E" w:rsidP="00BF563D">
            <w:pPr>
              <w:jc w:val="center"/>
              <w:rPr>
                <w:rFonts w:ascii="Maiandra GD" w:hAnsi="Maiandra GD"/>
                <w:b/>
                <w:bCs/>
              </w:rPr>
            </w:pPr>
            <w:r>
              <w:rPr>
                <w:rFonts w:ascii="Maiandra GD" w:hAnsi="Maiandra GD"/>
                <w:b/>
                <w:bCs/>
              </w:rPr>
              <w:t>1820</w:t>
            </w:r>
          </w:p>
        </w:tc>
        <w:tc>
          <w:tcPr>
            <w:tcW w:w="992" w:type="dxa"/>
            <w:tcBorders>
              <w:top w:val="single" w:sz="6" w:space="0" w:color="DDDDDD"/>
              <w:left w:val="single" w:sz="6" w:space="0" w:color="DDDDDD"/>
              <w:bottom w:val="single" w:sz="6" w:space="0" w:color="DDDDDD"/>
              <w:right w:val="single" w:sz="6" w:space="0" w:color="DDDDDD"/>
            </w:tcBorders>
            <w:vAlign w:val="center"/>
          </w:tcPr>
          <w:p w14:paraId="7599DD45" w14:textId="73EFE25B" w:rsidR="008637D4" w:rsidRPr="003D27AA" w:rsidRDefault="00C3365E" w:rsidP="00BF563D">
            <w:pPr>
              <w:jc w:val="center"/>
              <w:rPr>
                <w:rFonts w:ascii="Maiandra GD" w:hAnsi="Maiandra GD"/>
                <w:b/>
                <w:bCs/>
              </w:rPr>
            </w:pPr>
            <w:r>
              <w:rPr>
                <w:rFonts w:ascii="Maiandra GD" w:hAnsi="Maiandra GD"/>
                <w:b/>
                <w:bCs/>
              </w:rPr>
              <w:t>1759</w:t>
            </w:r>
          </w:p>
        </w:tc>
        <w:tc>
          <w:tcPr>
            <w:tcW w:w="1418" w:type="dxa"/>
            <w:tcBorders>
              <w:top w:val="single" w:sz="6" w:space="0" w:color="DDDDDD"/>
              <w:left w:val="single" w:sz="6" w:space="0" w:color="DDDDDD"/>
              <w:bottom w:val="single" w:sz="6" w:space="0" w:color="DDDDDD"/>
              <w:right w:val="single" w:sz="6" w:space="0" w:color="DDDDDD"/>
            </w:tcBorders>
            <w:vAlign w:val="center"/>
          </w:tcPr>
          <w:p w14:paraId="2ACA9422" w14:textId="2F09D3DC" w:rsidR="008637D4" w:rsidRPr="003D27AA" w:rsidRDefault="00C3365E" w:rsidP="00BF563D">
            <w:pPr>
              <w:jc w:val="center"/>
              <w:rPr>
                <w:rFonts w:ascii="Maiandra GD" w:hAnsi="Maiandra GD"/>
                <w:b/>
                <w:bCs/>
              </w:rPr>
            </w:pPr>
            <w:r>
              <w:rPr>
                <w:rFonts w:ascii="Maiandra GD" w:hAnsi="Maiandra GD"/>
                <w:b/>
                <w:bCs/>
              </w:rPr>
              <w:t>2590</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38A19DC4" w14:textId="67CFE739" w:rsidR="008637D4" w:rsidRPr="00AA642C" w:rsidRDefault="006A67CC" w:rsidP="00BF563D">
            <w:pPr>
              <w:jc w:val="center"/>
              <w:rPr>
                <w:rFonts w:ascii="Maiandra GD" w:hAnsi="Maiandra GD"/>
              </w:rPr>
            </w:pPr>
            <w:r>
              <w:rPr>
                <w:rFonts w:ascii="Maiandra GD" w:hAnsi="Maiandra GD"/>
              </w:rPr>
              <w:t>4*</w:t>
            </w:r>
          </w:p>
        </w:tc>
      </w:tr>
      <w:tr w:rsidR="00C3365E" w:rsidRPr="00AA642C" w14:paraId="7DE3D27D" w14:textId="77777777" w:rsidTr="00CB09B5">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tcPr>
          <w:p w14:paraId="5E7981BD" w14:textId="3F9CF73B" w:rsidR="00C3365E" w:rsidRDefault="00C3365E" w:rsidP="00BF563D">
            <w:pPr>
              <w:jc w:val="center"/>
              <w:rPr>
                <w:rFonts w:ascii="Maiandra GD" w:hAnsi="Maiandra GD"/>
              </w:rPr>
            </w:pPr>
            <w:r>
              <w:rPr>
                <w:rFonts w:ascii="Maiandra GD" w:hAnsi="Maiandra GD"/>
              </w:rPr>
              <w:t>13/09/2026</w:t>
            </w:r>
            <w:r w:rsidR="00AA2588">
              <w:rPr>
                <w:rFonts w:ascii="Maiandra GD" w:hAnsi="Maiandra GD"/>
              </w:rPr>
              <w:t xml:space="preserve"> – 25/10/2026</w:t>
            </w:r>
          </w:p>
        </w:tc>
        <w:tc>
          <w:tcPr>
            <w:tcW w:w="992" w:type="dxa"/>
            <w:tcBorders>
              <w:top w:val="single" w:sz="6" w:space="0" w:color="DDDDDD"/>
              <w:left w:val="single" w:sz="6" w:space="0" w:color="DDDDDD"/>
              <w:bottom w:val="single" w:sz="6" w:space="0" w:color="DDDDDD"/>
              <w:right w:val="single" w:sz="6" w:space="0" w:color="DDDDDD"/>
            </w:tcBorders>
            <w:vAlign w:val="center"/>
          </w:tcPr>
          <w:p w14:paraId="767321EC" w14:textId="4D202ACA" w:rsidR="00C3365E" w:rsidRDefault="00AA2588" w:rsidP="00BF563D">
            <w:pPr>
              <w:jc w:val="center"/>
              <w:rPr>
                <w:rFonts w:ascii="Maiandra GD" w:hAnsi="Maiandra GD"/>
                <w:b/>
                <w:bCs/>
              </w:rPr>
            </w:pPr>
            <w:r>
              <w:rPr>
                <w:rFonts w:ascii="Maiandra GD" w:hAnsi="Maiandra GD"/>
                <w:b/>
                <w:bCs/>
              </w:rPr>
              <w:t>1560</w:t>
            </w:r>
          </w:p>
        </w:tc>
        <w:tc>
          <w:tcPr>
            <w:tcW w:w="992" w:type="dxa"/>
            <w:tcBorders>
              <w:top w:val="single" w:sz="6" w:space="0" w:color="DDDDDD"/>
              <w:left w:val="single" w:sz="6" w:space="0" w:color="DDDDDD"/>
              <w:bottom w:val="single" w:sz="6" w:space="0" w:color="DDDDDD"/>
              <w:right w:val="single" w:sz="6" w:space="0" w:color="DDDDDD"/>
            </w:tcBorders>
            <w:vAlign w:val="center"/>
          </w:tcPr>
          <w:p w14:paraId="39E95B03" w14:textId="391C995D" w:rsidR="00C3365E" w:rsidRDefault="00AA2588" w:rsidP="00BF563D">
            <w:pPr>
              <w:jc w:val="center"/>
              <w:rPr>
                <w:rFonts w:ascii="Maiandra GD" w:hAnsi="Maiandra GD"/>
                <w:b/>
                <w:bCs/>
              </w:rPr>
            </w:pPr>
            <w:r>
              <w:rPr>
                <w:rFonts w:ascii="Maiandra GD" w:hAnsi="Maiandra GD"/>
                <w:b/>
                <w:bCs/>
              </w:rPr>
              <w:t>1716</w:t>
            </w:r>
          </w:p>
        </w:tc>
        <w:tc>
          <w:tcPr>
            <w:tcW w:w="1418" w:type="dxa"/>
            <w:tcBorders>
              <w:top w:val="single" w:sz="6" w:space="0" w:color="DDDDDD"/>
              <w:left w:val="single" w:sz="6" w:space="0" w:color="DDDDDD"/>
              <w:bottom w:val="single" w:sz="6" w:space="0" w:color="DDDDDD"/>
              <w:right w:val="single" w:sz="6" w:space="0" w:color="DDDDDD"/>
            </w:tcBorders>
            <w:vAlign w:val="center"/>
          </w:tcPr>
          <w:p w14:paraId="48555ABB" w14:textId="76488138" w:rsidR="00C3365E" w:rsidRDefault="00AA2588" w:rsidP="00BF563D">
            <w:pPr>
              <w:jc w:val="center"/>
              <w:rPr>
                <w:rFonts w:ascii="Maiandra GD" w:hAnsi="Maiandra GD"/>
                <w:b/>
                <w:bCs/>
              </w:rPr>
            </w:pPr>
            <w:r>
              <w:rPr>
                <w:rFonts w:ascii="Maiandra GD" w:hAnsi="Maiandra GD"/>
                <w:b/>
                <w:bCs/>
              </w:rPr>
              <w:t>2335</w:t>
            </w:r>
          </w:p>
        </w:tc>
        <w:tc>
          <w:tcPr>
            <w:tcW w:w="1417" w:type="dxa"/>
            <w:tcBorders>
              <w:top w:val="single" w:sz="6" w:space="0" w:color="DDDDDD"/>
              <w:left w:val="single" w:sz="6" w:space="0" w:color="DDDDDD"/>
              <w:bottom w:val="single" w:sz="6" w:space="0" w:color="DDDDDD"/>
              <w:right w:val="single" w:sz="6" w:space="0" w:color="DDDDDD"/>
            </w:tcBorders>
            <w:vAlign w:val="center"/>
          </w:tcPr>
          <w:p w14:paraId="0D868D35" w14:textId="439EACF8" w:rsidR="00C3365E" w:rsidRDefault="00AA2588" w:rsidP="00BF563D">
            <w:pPr>
              <w:jc w:val="center"/>
              <w:rPr>
                <w:rFonts w:ascii="Maiandra GD" w:hAnsi="Maiandra GD"/>
              </w:rPr>
            </w:pPr>
            <w:r>
              <w:rPr>
                <w:rFonts w:ascii="Maiandra GD" w:hAnsi="Maiandra GD"/>
              </w:rPr>
              <w:t>4*</w:t>
            </w:r>
          </w:p>
        </w:tc>
      </w:tr>
      <w:tr w:rsidR="00AA2588" w:rsidRPr="00AA642C" w14:paraId="48E28A6B" w14:textId="77777777" w:rsidTr="00CB09B5">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tcPr>
          <w:p w14:paraId="0033C5D4" w14:textId="2EEB7FF6" w:rsidR="00AA2588" w:rsidRDefault="00AA2588" w:rsidP="00BF563D">
            <w:pPr>
              <w:jc w:val="center"/>
              <w:rPr>
                <w:rFonts w:ascii="Maiandra GD" w:hAnsi="Maiandra GD"/>
              </w:rPr>
            </w:pPr>
            <w:r>
              <w:rPr>
                <w:rFonts w:ascii="Maiandra GD" w:hAnsi="Maiandra GD"/>
              </w:rPr>
              <w:t>15/11/2026 – 21/02/2027</w:t>
            </w:r>
          </w:p>
        </w:tc>
        <w:tc>
          <w:tcPr>
            <w:tcW w:w="992" w:type="dxa"/>
            <w:tcBorders>
              <w:top w:val="single" w:sz="6" w:space="0" w:color="DDDDDD"/>
              <w:left w:val="single" w:sz="6" w:space="0" w:color="DDDDDD"/>
              <w:bottom w:val="single" w:sz="6" w:space="0" w:color="DDDDDD"/>
              <w:right w:val="single" w:sz="6" w:space="0" w:color="DDDDDD"/>
            </w:tcBorders>
            <w:vAlign w:val="center"/>
          </w:tcPr>
          <w:p w14:paraId="5D39140E" w14:textId="25531BEF" w:rsidR="00AA2588" w:rsidRDefault="00AA2588" w:rsidP="00BF563D">
            <w:pPr>
              <w:jc w:val="center"/>
              <w:rPr>
                <w:rFonts w:ascii="Maiandra GD" w:hAnsi="Maiandra GD"/>
                <w:b/>
                <w:bCs/>
              </w:rPr>
            </w:pPr>
            <w:r>
              <w:rPr>
                <w:rFonts w:ascii="Maiandra GD" w:hAnsi="Maiandra GD"/>
                <w:b/>
                <w:bCs/>
              </w:rPr>
              <w:t>1365</w:t>
            </w:r>
          </w:p>
        </w:tc>
        <w:tc>
          <w:tcPr>
            <w:tcW w:w="992" w:type="dxa"/>
            <w:tcBorders>
              <w:top w:val="single" w:sz="6" w:space="0" w:color="DDDDDD"/>
              <w:left w:val="single" w:sz="6" w:space="0" w:color="DDDDDD"/>
              <w:bottom w:val="single" w:sz="6" w:space="0" w:color="DDDDDD"/>
              <w:right w:val="single" w:sz="6" w:space="0" w:color="DDDDDD"/>
            </w:tcBorders>
            <w:vAlign w:val="center"/>
          </w:tcPr>
          <w:p w14:paraId="71C34636" w14:textId="7633AE23" w:rsidR="00AA2588" w:rsidRDefault="00AA2588" w:rsidP="00BF563D">
            <w:pPr>
              <w:jc w:val="center"/>
              <w:rPr>
                <w:rFonts w:ascii="Maiandra GD" w:hAnsi="Maiandra GD"/>
                <w:b/>
                <w:bCs/>
              </w:rPr>
            </w:pPr>
            <w:r>
              <w:rPr>
                <w:rFonts w:ascii="Maiandra GD" w:hAnsi="Maiandra GD"/>
                <w:b/>
                <w:bCs/>
              </w:rPr>
              <w:t>1320</w:t>
            </w:r>
          </w:p>
        </w:tc>
        <w:tc>
          <w:tcPr>
            <w:tcW w:w="1418" w:type="dxa"/>
            <w:tcBorders>
              <w:top w:val="single" w:sz="6" w:space="0" w:color="DDDDDD"/>
              <w:left w:val="single" w:sz="6" w:space="0" w:color="DDDDDD"/>
              <w:bottom w:val="single" w:sz="6" w:space="0" w:color="DDDDDD"/>
              <w:right w:val="single" w:sz="6" w:space="0" w:color="DDDDDD"/>
            </w:tcBorders>
            <w:vAlign w:val="center"/>
          </w:tcPr>
          <w:p w14:paraId="6B6967C5" w14:textId="63E101A1" w:rsidR="00AA2588" w:rsidRDefault="00AA2588" w:rsidP="00BF563D">
            <w:pPr>
              <w:jc w:val="center"/>
              <w:rPr>
                <w:rFonts w:ascii="Maiandra GD" w:hAnsi="Maiandra GD"/>
                <w:b/>
                <w:bCs/>
              </w:rPr>
            </w:pPr>
            <w:r>
              <w:rPr>
                <w:rFonts w:ascii="Maiandra GD" w:hAnsi="Maiandra GD"/>
                <w:b/>
                <w:bCs/>
              </w:rPr>
              <w:t>1815</w:t>
            </w:r>
          </w:p>
        </w:tc>
        <w:tc>
          <w:tcPr>
            <w:tcW w:w="1417" w:type="dxa"/>
            <w:tcBorders>
              <w:top w:val="single" w:sz="6" w:space="0" w:color="DDDDDD"/>
              <w:left w:val="single" w:sz="6" w:space="0" w:color="DDDDDD"/>
              <w:bottom w:val="single" w:sz="6" w:space="0" w:color="DDDDDD"/>
              <w:right w:val="single" w:sz="6" w:space="0" w:color="DDDDDD"/>
            </w:tcBorders>
            <w:vAlign w:val="center"/>
          </w:tcPr>
          <w:p w14:paraId="45BEEEF8" w14:textId="3F1BEB64" w:rsidR="00AA2588" w:rsidRDefault="00AA2588" w:rsidP="00BF563D">
            <w:pPr>
              <w:jc w:val="center"/>
              <w:rPr>
                <w:rFonts w:ascii="Maiandra GD" w:hAnsi="Maiandra GD"/>
              </w:rPr>
            </w:pPr>
            <w:r>
              <w:rPr>
                <w:rFonts w:ascii="Maiandra GD" w:hAnsi="Maiandra GD"/>
              </w:rPr>
              <w:t>4*</w:t>
            </w:r>
          </w:p>
        </w:tc>
      </w:tr>
    </w:tbl>
    <w:p w14:paraId="2632EDFE" w14:textId="77777777" w:rsidR="008637D4" w:rsidRPr="00AA642C" w:rsidRDefault="008637D4" w:rsidP="00BF563D">
      <w:pPr>
        <w:jc w:val="both"/>
        <w:rPr>
          <w:rFonts w:ascii="Maiandra GD" w:hAnsi="Maiandra GD"/>
          <w:vanish/>
        </w:rPr>
      </w:pPr>
    </w:p>
    <w:p w14:paraId="0AE0F075" w14:textId="77777777" w:rsidR="008637D4" w:rsidRDefault="008637D4" w:rsidP="00BF563D">
      <w:pPr>
        <w:jc w:val="both"/>
        <w:rPr>
          <w:rFonts w:ascii="Maiandra GD" w:hAnsi="Maiandra GD"/>
        </w:rPr>
      </w:pPr>
    </w:p>
    <w:p w14:paraId="20F268DF" w14:textId="77777777" w:rsidR="008637D4" w:rsidRDefault="008637D4" w:rsidP="00BF563D">
      <w:pPr>
        <w:ind w:left="426" w:right="594"/>
        <w:jc w:val="both"/>
        <w:rPr>
          <w:rFonts w:ascii="Maiandra GD" w:hAnsi="Maiandra GD"/>
        </w:rPr>
      </w:pPr>
    </w:p>
    <w:p w14:paraId="0EADF0AE" w14:textId="73C2AE6A" w:rsidR="008637D4" w:rsidRDefault="008637D4" w:rsidP="00BF563D">
      <w:pPr>
        <w:ind w:left="426" w:right="594"/>
        <w:jc w:val="both"/>
        <w:rPr>
          <w:rFonts w:ascii="Maiandra GD" w:hAnsi="Maiandra GD"/>
          <w:b/>
          <w:bCs/>
          <w:color w:val="7030A0"/>
          <w:u w:val="single"/>
        </w:rPr>
      </w:pPr>
      <w:r w:rsidRPr="003D27AA">
        <w:rPr>
          <w:rFonts w:ascii="Maiandra GD" w:hAnsi="Maiandra GD"/>
          <w:b/>
          <w:bCs/>
          <w:color w:val="7030A0"/>
          <w:u w:val="single"/>
        </w:rPr>
        <w:t>SERVICIOS INCLUIDOS</w:t>
      </w:r>
    </w:p>
    <w:p w14:paraId="0EAA18B7" w14:textId="77777777" w:rsidR="000C0534" w:rsidRPr="003D27AA" w:rsidRDefault="000C0534" w:rsidP="00BF563D">
      <w:pPr>
        <w:ind w:left="426" w:right="594"/>
        <w:jc w:val="both"/>
        <w:rPr>
          <w:rFonts w:ascii="Maiandra GD" w:hAnsi="Maiandra GD"/>
          <w:b/>
          <w:bCs/>
          <w:color w:val="7030A0"/>
          <w:u w:val="single"/>
        </w:rPr>
      </w:pPr>
    </w:p>
    <w:p w14:paraId="41F7097E" w14:textId="49860E19" w:rsidR="008637D4" w:rsidRPr="00AA2588" w:rsidRDefault="008637D4" w:rsidP="00BF563D">
      <w:pPr>
        <w:pStyle w:val="ng-scope1"/>
        <w:numPr>
          <w:ilvl w:val="0"/>
          <w:numId w:val="18"/>
        </w:numPr>
        <w:spacing w:before="0" w:beforeAutospacing="0" w:after="0" w:afterAutospacing="0"/>
        <w:ind w:left="993" w:right="594"/>
        <w:jc w:val="both"/>
        <w:rPr>
          <w:rStyle w:val="ng-binding"/>
          <w:rFonts w:ascii="Maiandra GD" w:hAnsi="Maiandra GD"/>
        </w:rPr>
      </w:pPr>
      <w:r w:rsidRPr="00AA2588">
        <w:rPr>
          <w:rStyle w:val="ng-binding"/>
          <w:rFonts w:ascii="Maiandra GD" w:hAnsi="Maiandra GD"/>
        </w:rPr>
        <w:t>Asistencia a la llegada en el aeropuerto por personal de habla hispana.</w:t>
      </w:r>
    </w:p>
    <w:p w14:paraId="6FF3B1ED"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Visitas panorámicas de Florencia y Roma con guía local. </w:t>
      </w:r>
    </w:p>
    <w:p w14:paraId="0E6A47B0"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Otros lugares comentados por nuestro guía: Milán y Venecia. </w:t>
      </w:r>
    </w:p>
    <w:p w14:paraId="07C9457E"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Paseo panorámico en barco en Venecia. </w:t>
      </w:r>
    </w:p>
    <w:p w14:paraId="5480841D"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Visita a una fábrica de cristal de Murano. </w:t>
      </w:r>
    </w:p>
    <w:p w14:paraId="33D1862B"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Servicio de audio individual. </w:t>
      </w:r>
    </w:p>
    <w:p w14:paraId="27AD35CD"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1 comida. Guía acompañante de habla hispana durante el recorrido. </w:t>
      </w:r>
    </w:p>
    <w:p w14:paraId="7F23AA7F"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Traslados de llegada y salida del aeropuerto principal. Modernos autocares dotados con mejores medidas de seguridad. </w:t>
      </w:r>
    </w:p>
    <w:p w14:paraId="33610983" w14:textId="77777777"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 xml:space="preserve">Seguro de viaje (coberturas de acuerdo a nuestra web). </w:t>
      </w:r>
    </w:p>
    <w:p w14:paraId="36D79EBD" w14:textId="1650C34C" w:rsidR="00AA2588" w:rsidRPr="00AA2588" w:rsidRDefault="00AA2588" w:rsidP="00BF563D">
      <w:pPr>
        <w:pStyle w:val="ng-scope1"/>
        <w:numPr>
          <w:ilvl w:val="0"/>
          <w:numId w:val="18"/>
        </w:numPr>
        <w:spacing w:before="0" w:beforeAutospacing="0" w:after="0" w:afterAutospacing="0"/>
        <w:ind w:left="993" w:right="594"/>
        <w:jc w:val="both"/>
        <w:rPr>
          <w:rFonts w:ascii="Maiandra GD" w:hAnsi="Maiandra GD"/>
        </w:rPr>
      </w:pPr>
      <w:r w:rsidRPr="00AA2588">
        <w:rPr>
          <w:rFonts w:ascii="Maiandra GD" w:hAnsi="Maiandra GD"/>
          <w:shd w:val="clear" w:color="auto" w:fill="FFFFFF"/>
        </w:rPr>
        <w:t>Servicio de asistencia telefónica 24 horas.</w:t>
      </w:r>
    </w:p>
    <w:p w14:paraId="449EBE21" w14:textId="77777777" w:rsidR="00BF563D" w:rsidRDefault="00BF563D" w:rsidP="00BF563D">
      <w:pPr>
        <w:pStyle w:val="Ttulo4"/>
        <w:spacing w:before="0"/>
        <w:ind w:left="426" w:right="594"/>
        <w:jc w:val="both"/>
        <w:rPr>
          <w:rFonts w:ascii="Maiandra GD" w:hAnsi="Maiandra GD"/>
          <w:b/>
          <w:bCs/>
          <w:i w:val="0"/>
          <w:iCs w:val="0"/>
          <w:color w:val="auto"/>
        </w:rPr>
      </w:pPr>
    </w:p>
    <w:p w14:paraId="67C019EE" w14:textId="460B6B51" w:rsidR="00BF563D" w:rsidRDefault="00BF563D" w:rsidP="00BF563D">
      <w:pPr>
        <w:pStyle w:val="Ttulo4"/>
        <w:spacing w:before="0"/>
        <w:ind w:left="426" w:right="594"/>
        <w:jc w:val="both"/>
        <w:rPr>
          <w:rFonts w:ascii="Maiandra GD" w:hAnsi="Maiandra GD"/>
          <w:b/>
          <w:bCs/>
          <w:i w:val="0"/>
          <w:iCs w:val="0"/>
          <w:color w:val="auto"/>
        </w:rPr>
      </w:pPr>
    </w:p>
    <w:p w14:paraId="3F20E841" w14:textId="6C7AD9AE" w:rsidR="00AA2588" w:rsidRDefault="00AA2588" w:rsidP="00AA2588"/>
    <w:p w14:paraId="3FFDE0C5" w14:textId="09A4C973" w:rsidR="00AA2588" w:rsidRDefault="00AA2588" w:rsidP="00AA2588"/>
    <w:p w14:paraId="11D0F920" w14:textId="18F20AE2" w:rsidR="00AA2588" w:rsidRDefault="00AA2588" w:rsidP="00AA2588"/>
    <w:p w14:paraId="189833CE" w14:textId="2208260D" w:rsidR="00AA2588" w:rsidRDefault="00AA2588" w:rsidP="00AA2588"/>
    <w:p w14:paraId="2DA88DC0" w14:textId="3652CE1A" w:rsidR="00AA2588" w:rsidRDefault="00AA2588" w:rsidP="00AA2588"/>
    <w:p w14:paraId="21B97CA3" w14:textId="77777777" w:rsidR="00AA2588" w:rsidRPr="00AA2588" w:rsidRDefault="00AA2588" w:rsidP="00AA2588"/>
    <w:p w14:paraId="5C82979C" w14:textId="18F0C4F1" w:rsidR="008637D4" w:rsidRPr="00AA2588" w:rsidRDefault="008637D4" w:rsidP="00BF563D">
      <w:pPr>
        <w:pStyle w:val="Ttulo4"/>
        <w:spacing w:before="0"/>
        <w:ind w:left="426" w:right="594"/>
        <w:jc w:val="both"/>
        <w:rPr>
          <w:rFonts w:ascii="Maiandra GD" w:hAnsi="Maiandra GD"/>
          <w:b/>
          <w:bCs/>
          <w:i w:val="0"/>
          <w:iCs w:val="0"/>
          <w:color w:val="auto"/>
          <w:sz w:val="24"/>
          <w:szCs w:val="24"/>
        </w:rPr>
      </w:pPr>
      <w:r w:rsidRPr="00AA2588">
        <w:rPr>
          <w:rFonts w:ascii="Maiandra GD" w:hAnsi="Maiandra GD"/>
          <w:b/>
          <w:bCs/>
          <w:i w:val="0"/>
          <w:iCs w:val="0"/>
          <w:color w:val="auto"/>
          <w:sz w:val="24"/>
          <w:szCs w:val="24"/>
        </w:rPr>
        <w:lastRenderedPageBreak/>
        <w:t>NO INCLUYE</w:t>
      </w:r>
    </w:p>
    <w:p w14:paraId="6B6D31A4" w14:textId="77777777" w:rsidR="000C0534" w:rsidRPr="00AA2588" w:rsidRDefault="000C0534" w:rsidP="00BF563D">
      <w:pPr>
        <w:rPr>
          <w:rFonts w:ascii="Maiandra GD" w:hAnsi="Maiandra GD"/>
          <w:sz w:val="24"/>
          <w:szCs w:val="24"/>
        </w:rPr>
      </w:pPr>
    </w:p>
    <w:p w14:paraId="18FF2E51" w14:textId="6C5077BE" w:rsidR="008637D4" w:rsidRPr="00AA2588" w:rsidRDefault="008637D4" w:rsidP="00BF563D">
      <w:pPr>
        <w:pStyle w:val="ng-scope1"/>
        <w:numPr>
          <w:ilvl w:val="0"/>
          <w:numId w:val="16"/>
        </w:numPr>
        <w:spacing w:before="0" w:beforeAutospacing="0" w:after="0" w:afterAutospacing="0"/>
        <w:ind w:left="993" w:right="594"/>
        <w:jc w:val="both"/>
        <w:rPr>
          <w:rStyle w:val="ng-binding"/>
          <w:rFonts w:ascii="Maiandra GD" w:hAnsi="Maiandra GD"/>
        </w:rPr>
      </w:pPr>
      <w:r w:rsidRPr="00AA2588">
        <w:rPr>
          <w:rStyle w:val="ng-binding"/>
          <w:rFonts w:ascii="Maiandra GD" w:hAnsi="Maiandra GD"/>
        </w:rPr>
        <w:t>Bebidas no incluidas en las comidas.</w:t>
      </w:r>
    </w:p>
    <w:p w14:paraId="5550114D" w14:textId="1875FF55" w:rsidR="00AA2588" w:rsidRPr="00AA2588" w:rsidRDefault="00AA2588" w:rsidP="00BF563D">
      <w:pPr>
        <w:pStyle w:val="ng-scope1"/>
        <w:numPr>
          <w:ilvl w:val="0"/>
          <w:numId w:val="16"/>
        </w:numPr>
        <w:spacing w:before="0" w:beforeAutospacing="0" w:after="0" w:afterAutospacing="0"/>
        <w:ind w:left="993" w:right="594"/>
        <w:jc w:val="both"/>
        <w:rPr>
          <w:rFonts w:ascii="Maiandra GD" w:hAnsi="Maiandra GD"/>
        </w:rPr>
      </w:pPr>
      <w:r w:rsidRPr="00AA2588">
        <w:rPr>
          <w:rFonts w:ascii="Maiandra GD" w:hAnsi="Maiandra GD"/>
          <w:shd w:val="clear" w:color="auto" w:fill="F5FBF9"/>
        </w:rPr>
        <w:t>Excursión Roma nocturna con guía local.</w:t>
      </w:r>
      <w:r>
        <w:rPr>
          <w:rFonts w:ascii="Maiandra GD" w:hAnsi="Maiandra GD"/>
          <w:shd w:val="clear" w:color="auto" w:fill="F5FBF9"/>
        </w:rPr>
        <w:t xml:space="preserve"> </w:t>
      </w:r>
      <w:r>
        <w:rPr>
          <w:rFonts w:ascii="Maiandra GD" w:hAnsi="Maiandra GD"/>
          <w:shd w:val="clear" w:color="auto" w:fill="F5FBF9"/>
        </w:rPr>
        <w:t>(suplemento Selección)</w:t>
      </w:r>
    </w:p>
    <w:p w14:paraId="5C7FC691" w14:textId="4771A968" w:rsidR="00AA2588" w:rsidRPr="00AA2588" w:rsidRDefault="00AA2588" w:rsidP="00BF563D">
      <w:pPr>
        <w:pStyle w:val="ng-scope1"/>
        <w:numPr>
          <w:ilvl w:val="0"/>
          <w:numId w:val="16"/>
        </w:numPr>
        <w:spacing w:before="0" w:beforeAutospacing="0" w:after="0" w:afterAutospacing="0"/>
        <w:ind w:left="993" w:right="594"/>
        <w:jc w:val="both"/>
        <w:rPr>
          <w:rFonts w:ascii="Maiandra GD" w:hAnsi="Maiandra GD"/>
        </w:rPr>
      </w:pPr>
      <w:r w:rsidRPr="00AA2588">
        <w:rPr>
          <w:rFonts w:ascii="Maiandra GD" w:hAnsi="Maiandra GD"/>
          <w:shd w:val="clear" w:color="auto" w:fill="F5FBF9"/>
        </w:rPr>
        <w:t>Excursión a los Museos Vaticanos, Capilla Sixtina, entradas incluidas, con guía local.</w:t>
      </w:r>
      <w:r>
        <w:rPr>
          <w:rFonts w:ascii="Maiandra GD" w:hAnsi="Maiandra GD"/>
          <w:shd w:val="clear" w:color="auto" w:fill="F5FBF9"/>
        </w:rPr>
        <w:t xml:space="preserve"> (suplemento Selección)</w:t>
      </w:r>
    </w:p>
    <w:p w14:paraId="79C61189" w14:textId="77777777" w:rsidR="008637D4" w:rsidRPr="00AA2588" w:rsidRDefault="008637D4" w:rsidP="00BF563D">
      <w:pPr>
        <w:pStyle w:val="ng-scope1"/>
        <w:numPr>
          <w:ilvl w:val="0"/>
          <w:numId w:val="16"/>
        </w:numPr>
        <w:spacing w:before="0" w:beforeAutospacing="0" w:after="0" w:afterAutospacing="0"/>
        <w:ind w:left="993" w:right="594"/>
        <w:jc w:val="both"/>
        <w:rPr>
          <w:rFonts w:ascii="Maiandra GD" w:hAnsi="Maiandra GD"/>
        </w:rPr>
      </w:pPr>
      <w:r w:rsidRPr="00AA2588">
        <w:rPr>
          <w:rStyle w:val="ng-binding"/>
          <w:rFonts w:ascii="Maiandra GD" w:hAnsi="Maiandra GD"/>
        </w:rPr>
        <w:t>Propinas para guía, conductor, etc. no incluidas.</w:t>
      </w:r>
    </w:p>
    <w:p w14:paraId="3E9BB246" w14:textId="77777777" w:rsidR="008637D4" w:rsidRPr="00AA2588" w:rsidRDefault="008637D4" w:rsidP="00BF563D">
      <w:pPr>
        <w:pStyle w:val="ng-scope1"/>
        <w:numPr>
          <w:ilvl w:val="0"/>
          <w:numId w:val="16"/>
        </w:numPr>
        <w:spacing w:before="0" w:beforeAutospacing="0" w:after="0" w:afterAutospacing="0"/>
        <w:ind w:left="993" w:right="594"/>
        <w:jc w:val="both"/>
        <w:rPr>
          <w:rFonts w:ascii="Maiandra GD" w:hAnsi="Maiandra GD"/>
        </w:rPr>
      </w:pPr>
      <w:r w:rsidRPr="00AA2588">
        <w:rPr>
          <w:rStyle w:val="ng-binding"/>
          <w:rFonts w:ascii="Maiandra GD" w:hAnsi="Maiandra GD"/>
        </w:rPr>
        <w:t>Tasas hoteleras no incluidas.</w:t>
      </w:r>
    </w:p>
    <w:p w14:paraId="76130ADB" w14:textId="4844129B" w:rsidR="008637D4" w:rsidRPr="00AA2588" w:rsidRDefault="008637D4" w:rsidP="00BF563D">
      <w:pPr>
        <w:pStyle w:val="ng-scope1"/>
        <w:numPr>
          <w:ilvl w:val="0"/>
          <w:numId w:val="16"/>
        </w:numPr>
        <w:spacing w:before="0" w:beforeAutospacing="0" w:after="0" w:afterAutospacing="0"/>
        <w:ind w:left="993" w:right="594"/>
        <w:jc w:val="both"/>
        <w:rPr>
          <w:rStyle w:val="ng-binding"/>
          <w:rFonts w:ascii="Maiandra GD" w:hAnsi="Maiandra GD"/>
        </w:rPr>
      </w:pPr>
      <w:r w:rsidRPr="00AA2588">
        <w:rPr>
          <w:rStyle w:val="ng-binding"/>
          <w:rFonts w:ascii="Maiandra GD" w:hAnsi="Maiandra GD"/>
        </w:rPr>
        <w:t>No incluido ningún otro servicio no especificado en el apartado de Incluye.</w:t>
      </w:r>
    </w:p>
    <w:p w14:paraId="768A9A06" w14:textId="3E43D097" w:rsidR="009E4FC5" w:rsidRDefault="009E4FC5" w:rsidP="00BF563D">
      <w:pPr>
        <w:pStyle w:val="ng-scope1"/>
        <w:spacing w:before="0" w:beforeAutospacing="0" w:after="0" w:afterAutospacing="0"/>
        <w:ind w:right="594"/>
        <w:jc w:val="both"/>
        <w:rPr>
          <w:rStyle w:val="ng-binding"/>
          <w:rFonts w:ascii="Maiandra GD" w:hAnsi="Maiandra GD"/>
          <w:sz w:val="22"/>
          <w:szCs w:val="22"/>
        </w:rPr>
      </w:pPr>
    </w:p>
    <w:p w14:paraId="4AA606CC" w14:textId="5E5FA70F" w:rsidR="009E4FC5" w:rsidRDefault="009E4FC5" w:rsidP="00BF563D">
      <w:pPr>
        <w:pStyle w:val="ng-scope1"/>
        <w:spacing w:before="0" w:beforeAutospacing="0" w:after="0" w:afterAutospacing="0"/>
        <w:ind w:right="594"/>
        <w:jc w:val="both"/>
        <w:rPr>
          <w:rStyle w:val="ng-binding"/>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354"/>
        <w:gridCol w:w="4111"/>
        <w:gridCol w:w="1559"/>
        <w:gridCol w:w="1701"/>
      </w:tblGrid>
      <w:tr w:rsidR="009E4FC5" w:rsidRPr="00AA642C" w14:paraId="66C4E8D4" w14:textId="77777777" w:rsidTr="00076EE1">
        <w:trPr>
          <w:tblHeader/>
          <w:jc w:val="center"/>
        </w:trPr>
        <w:tc>
          <w:tcPr>
            <w:tcW w:w="8725" w:type="dxa"/>
            <w:gridSpan w:val="4"/>
            <w:tcBorders>
              <w:top w:val="nil"/>
              <w:left w:val="nil"/>
              <w:bottom w:val="nil"/>
              <w:right w:val="nil"/>
            </w:tcBorders>
            <w:shd w:val="clear" w:color="auto" w:fill="7030A0"/>
            <w:vAlign w:val="center"/>
            <w:hideMark/>
          </w:tcPr>
          <w:p w14:paraId="00FC3689" w14:textId="77777777" w:rsidR="009E4FC5" w:rsidRPr="003D27AA" w:rsidRDefault="009E4FC5" w:rsidP="00BF563D">
            <w:pPr>
              <w:jc w:val="center"/>
              <w:rPr>
                <w:rFonts w:ascii="Maiandra GD" w:hAnsi="Maiandra GD"/>
                <w:b/>
                <w:bCs/>
              </w:rPr>
            </w:pPr>
            <w:r w:rsidRPr="003D27AA">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B2348D" w:rsidRPr="00B2348D" w14:paraId="04A7A3E5" w14:textId="77777777" w:rsidTr="00076EE1">
        <w:trPr>
          <w:tblHeade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2B24FCA9" w14:textId="77777777" w:rsidR="009E4FC5" w:rsidRPr="00B2348D" w:rsidRDefault="009E4FC5" w:rsidP="00BF563D">
            <w:pPr>
              <w:jc w:val="center"/>
              <w:rPr>
                <w:rFonts w:ascii="Maiandra GD" w:hAnsi="Maiandra GD"/>
                <w:b/>
                <w:bCs/>
              </w:rPr>
            </w:pPr>
            <w:r w:rsidRPr="00B2348D">
              <w:rPr>
                <w:rFonts w:ascii="Maiandra GD" w:hAnsi="Maiandra GD"/>
                <w:b/>
                <w:bCs/>
              </w:rPr>
              <w:t>CATEGORÍA</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44FDB710" w14:textId="77777777" w:rsidR="009E4FC5" w:rsidRPr="00B2348D" w:rsidRDefault="009E4FC5" w:rsidP="00BF563D">
            <w:pPr>
              <w:jc w:val="center"/>
              <w:rPr>
                <w:rFonts w:ascii="Maiandra GD" w:hAnsi="Maiandra GD"/>
                <w:b/>
                <w:bCs/>
              </w:rPr>
            </w:pPr>
            <w:r w:rsidRPr="00B2348D">
              <w:rPr>
                <w:rFonts w:ascii="Maiandra GD" w:hAnsi="Maiandra GD"/>
                <w:b/>
                <w:bCs/>
              </w:rPr>
              <w:t>HOTEL</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5464A838" w14:textId="77777777" w:rsidR="009E4FC5" w:rsidRPr="00B2348D" w:rsidRDefault="009E4FC5" w:rsidP="00BF563D">
            <w:pPr>
              <w:jc w:val="center"/>
              <w:rPr>
                <w:rFonts w:ascii="Maiandra GD" w:hAnsi="Maiandra GD"/>
                <w:b/>
                <w:bCs/>
              </w:rPr>
            </w:pPr>
            <w:r w:rsidRPr="00B2348D">
              <w:rPr>
                <w:rFonts w:ascii="Maiandra GD" w:hAnsi="Maiandra GD"/>
                <w:b/>
                <w:bCs/>
              </w:rPr>
              <w:t>PAIS</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34964A28" w14:textId="77777777" w:rsidR="009E4FC5" w:rsidRPr="00B2348D" w:rsidRDefault="009E4FC5" w:rsidP="00BF563D">
            <w:pPr>
              <w:jc w:val="center"/>
              <w:rPr>
                <w:rFonts w:ascii="Maiandra GD" w:hAnsi="Maiandra GD"/>
                <w:b/>
                <w:bCs/>
              </w:rPr>
            </w:pPr>
            <w:r w:rsidRPr="00B2348D">
              <w:rPr>
                <w:rFonts w:ascii="Maiandra GD" w:hAnsi="Maiandra GD"/>
                <w:b/>
                <w:bCs/>
              </w:rPr>
              <w:t>CIUDAD</w:t>
            </w:r>
          </w:p>
        </w:tc>
      </w:tr>
      <w:tr w:rsidR="00B2348D" w:rsidRPr="00B2348D" w14:paraId="4D3CDB05"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2E4746FC" w14:textId="661CCE7A" w:rsidR="009E4FC5" w:rsidRPr="00B2348D" w:rsidRDefault="009E4FC5" w:rsidP="00BF563D">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7F7AED43" w14:textId="0C133250" w:rsidR="009E4FC5" w:rsidRPr="00592D11" w:rsidRDefault="00592D11" w:rsidP="00BF563D">
            <w:pPr>
              <w:jc w:val="center"/>
              <w:rPr>
                <w:rFonts w:ascii="Maiandra GD" w:hAnsi="Maiandra GD"/>
              </w:rPr>
            </w:pPr>
            <w:r w:rsidRPr="00592D11">
              <w:rPr>
                <w:rFonts w:ascii="Maiandra GD" w:hAnsi="Maiandra GD"/>
                <w:sz w:val="21"/>
                <w:szCs w:val="21"/>
                <w:shd w:val="clear" w:color="auto" w:fill="FFFFFF"/>
              </w:rPr>
              <w:t>IBIS FIRENZE NORD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9ED1AA1" w14:textId="3AECE63A" w:rsidR="009E4FC5" w:rsidRPr="00B2348D" w:rsidRDefault="00592D11" w:rsidP="00BF563D">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08234C90" w14:textId="4AB4CB58" w:rsidR="009E4FC5" w:rsidRPr="00B2348D" w:rsidRDefault="00592D11" w:rsidP="00BF563D">
            <w:pPr>
              <w:jc w:val="center"/>
              <w:rPr>
                <w:rFonts w:ascii="Maiandra GD" w:hAnsi="Maiandra GD"/>
              </w:rPr>
            </w:pPr>
            <w:r>
              <w:rPr>
                <w:rFonts w:ascii="Maiandra GD" w:hAnsi="Maiandra GD"/>
              </w:rPr>
              <w:t>FLORENCIA</w:t>
            </w:r>
          </w:p>
        </w:tc>
      </w:tr>
      <w:tr w:rsidR="00592D11" w:rsidRPr="00B2348D" w14:paraId="1C957AD5"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32AB3D30" w14:textId="36697371" w:rsidR="00592D11" w:rsidRPr="00B2348D" w:rsidRDefault="00592D11" w:rsidP="00592D1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6E572344" w14:textId="381CCDAF" w:rsidR="00592D11" w:rsidRPr="00592D11" w:rsidRDefault="00592D11" w:rsidP="00592D11">
            <w:pPr>
              <w:jc w:val="center"/>
              <w:rPr>
                <w:rFonts w:ascii="Maiandra GD" w:hAnsi="Maiandra GD"/>
              </w:rPr>
            </w:pPr>
            <w:r w:rsidRPr="00592D11">
              <w:rPr>
                <w:rFonts w:ascii="Maiandra GD" w:hAnsi="Maiandra GD"/>
                <w:sz w:val="21"/>
                <w:szCs w:val="21"/>
                <w:shd w:val="clear" w:color="auto" w:fill="FFFFFF"/>
              </w:rPr>
              <w:t>THE GATE FLORENCIA</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FF0D6D3" w14:textId="44AA1FED" w:rsidR="00592D11" w:rsidRPr="00B2348D" w:rsidRDefault="00592D11" w:rsidP="00592D11">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756E1E83" w14:textId="4D172815" w:rsidR="00592D11" w:rsidRPr="00B2348D" w:rsidRDefault="00592D11" w:rsidP="00592D11">
            <w:pPr>
              <w:jc w:val="center"/>
              <w:rPr>
                <w:rFonts w:ascii="Maiandra GD" w:hAnsi="Maiandra GD"/>
              </w:rPr>
            </w:pPr>
            <w:r>
              <w:rPr>
                <w:rFonts w:ascii="Maiandra GD" w:hAnsi="Maiandra GD"/>
              </w:rPr>
              <w:t>FLORENCIA</w:t>
            </w:r>
          </w:p>
        </w:tc>
      </w:tr>
      <w:tr w:rsidR="00B2348D" w:rsidRPr="00B2348D" w14:paraId="1AA717BC"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2D95FEF1" w14:textId="09CC5C25" w:rsidR="009E4FC5" w:rsidRPr="00B2348D" w:rsidRDefault="009E4FC5" w:rsidP="00BF563D">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6E623AEA" w14:textId="3FCEDE26" w:rsidR="009E4FC5" w:rsidRPr="00592D11" w:rsidRDefault="00592D11" w:rsidP="00BF563D">
            <w:pPr>
              <w:jc w:val="center"/>
              <w:rPr>
                <w:rFonts w:ascii="Maiandra GD" w:hAnsi="Maiandra GD"/>
              </w:rPr>
            </w:pPr>
            <w:r w:rsidRPr="00592D11">
              <w:rPr>
                <w:rFonts w:ascii="Maiandra GD" w:hAnsi="Maiandra GD"/>
                <w:sz w:val="21"/>
                <w:szCs w:val="21"/>
                <w:shd w:val="clear" w:color="auto" w:fill="FFFFFF"/>
              </w:rPr>
              <w:t>B&amp;B MILANO SESTO MARELLI</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97B1B44" w14:textId="5F8EE5B5" w:rsidR="009E4FC5" w:rsidRPr="00B2348D" w:rsidRDefault="00592D11" w:rsidP="00BF563D">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12D1EE13" w14:textId="122CEB49" w:rsidR="009E4FC5" w:rsidRPr="00B2348D" w:rsidRDefault="00592D11" w:rsidP="00BF563D">
            <w:pPr>
              <w:jc w:val="center"/>
              <w:rPr>
                <w:rFonts w:ascii="Maiandra GD" w:hAnsi="Maiandra GD"/>
              </w:rPr>
            </w:pPr>
            <w:r>
              <w:rPr>
                <w:rFonts w:ascii="Maiandra GD" w:hAnsi="Maiandra GD"/>
              </w:rPr>
              <w:t>MILAN</w:t>
            </w:r>
          </w:p>
        </w:tc>
      </w:tr>
      <w:tr w:rsidR="00592D11" w:rsidRPr="00B2348D" w14:paraId="28EC8801"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tcPr>
          <w:p w14:paraId="3D766DD4" w14:textId="72EBED70" w:rsidR="00592D11" w:rsidRPr="00B2348D" w:rsidRDefault="00592D11" w:rsidP="00592D11">
            <w:pPr>
              <w:jc w:val="center"/>
              <w:rPr>
                <w:rFonts w:ascii="Maiandra GD" w:hAnsi="Maiandra GD"/>
              </w:rPr>
            </w:pPr>
            <w:r>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tcPr>
          <w:p w14:paraId="03602AF9" w14:textId="17969016" w:rsidR="00592D11" w:rsidRPr="00592D11" w:rsidRDefault="00592D11" w:rsidP="00592D11">
            <w:pPr>
              <w:jc w:val="center"/>
              <w:rPr>
                <w:rFonts w:ascii="Maiandra GD" w:hAnsi="Maiandra GD"/>
                <w:sz w:val="21"/>
                <w:szCs w:val="21"/>
                <w:shd w:val="clear" w:color="auto" w:fill="FFFFFF"/>
              </w:rPr>
            </w:pPr>
            <w:r w:rsidRPr="00592D11">
              <w:rPr>
                <w:rFonts w:ascii="Maiandra GD" w:hAnsi="Maiandra GD"/>
                <w:sz w:val="21"/>
                <w:szCs w:val="21"/>
                <w:shd w:val="clear" w:color="auto" w:fill="FFFFFF"/>
              </w:rPr>
              <w:t>B&amp;B MILANO ORNATO</w:t>
            </w:r>
          </w:p>
        </w:tc>
        <w:tc>
          <w:tcPr>
            <w:tcW w:w="1559" w:type="dxa"/>
            <w:tcBorders>
              <w:top w:val="single" w:sz="6" w:space="0" w:color="DDDDDD"/>
              <w:left w:val="single" w:sz="6" w:space="0" w:color="DDDDDD"/>
              <w:bottom w:val="single" w:sz="6" w:space="0" w:color="DDDDDD"/>
              <w:right w:val="single" w:sz="6" w:space="0" w:color="DDDDDD"/>
            </w:tcBorders>
            <w:vAlign w:val="center"/>
          </w:tcPr>
          <w:p w14:paraId="1B5D347A" w14:textId="44C31D69" w:rsidR="00592D11" w:rsidRDefault="00592D11" w:rsidP="00592D11">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tcPr>
          <w:p w14:paraId="61B2F1A1" w14:textId="0C4C2DBF" w:rsidR="00592D11" w:rsidRDefault="00592D11" w:rsidP="00592D11">
            <w:pPr>
              <w:jc w:val="center"/>
              <w:rPr>
                <w:rFonts w:ascii="Maiandra GD" w:hAnsi="Maiandra GD"/>
              </w:rPr>
            </w:pPr>
            <w:r>
              <w:rPr>
                <w:rFonts w:ascii="Maiandra GD" w:hAnsi="Maiandra GD"/>
              </w:rPr>
              <w:t>MILAN</w:t>
            </w:r>
          </w:p>
        </w:tc>
      </w:tr>
      <w:tr w:rsidR="00592D11" w:rsidRPr="00B2348D" w14:paraId="604F58EA"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tcPr>
          <w:p w14:paraId="4E6747ED" w14:textId="43799F28" w:rsidR="00592D11" w:rsidRPr="00B2348D" w:rsidRDefault="00592D11" w:rsidP="00592D1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tcPr>
          <w:p w14:paraId="6B3F40D6" w14:textId="5852AD48" w:rsidR="00592D11" w:rsidRPr="00592D11" w:rsidRDefault="00592D11" w:rsidP="00592D11">
            <w:pPr>
              <w:jc w:val="center"/>
              <w:rPr>
                <w:rFonts w:ascii="Maiandra GD" w:hAnsi="Maiandra GD"/>
                <w:sz w:val="21"/>
                <w:szCs w:val="21"/>
                <w:shd w:val="clear" w:color="auto" w:fill="FFFFFF"/>
              </w:rPr>
            </w:pPr>
            <w:r w:rsidRPr="00592D11">
              <w:rPr>
                <w:rFonts w:ascii="Maiandra GD" w:hAnsi="Maiandra GD"/>
                <w:sz w:val="21"/>
                <w:szCs w:val="21"/>
                <w:shd w:val="clear" w:color="auto" w:fill="FFFFFF"/>
              </w:rPr>
              <w:t>B&amp;B PADOVA</w:t>
            </w:r>
          </w:p>
        </w:tc>
        <w:tc>
          <w:tcPr>
            <w:tcW w:w="1559" w:type="dxa"/>
            <w:tcBorders>
              <w:top w:val="single" w:sz="6" w:space="0" w:color="DDDDDD"/>
              <w:left w:val="single" w:sz="6" w:space="0" w:color="DDDDDD"/>
              <w:bottom w:val="single" w:sz="6" w:space="0" w:color="DDDDDD"/>
              <w:right w:val="single" w:sz="6" w:space="0" w:color="DDDDDD"/>
            </w:tcBorders>
            <w:vAlign w:val="center"/>
          </w:tcPr>
          <w:p w14:paraId="74A7479A" w14:textId="0E404275" w:rsidR="00592D11" w:rsidRDefault="00592D11" w:rsidP="00592D11">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tcPr>
          <w:p w14:paraId="5072D482" w14:textId="533177EE" w:rsidR="00592D11" w:rsidRDefault="00592D11" w:rsidP="00592D11">
            <w:pPr>
              <w:jc w:val="center"/>
              <w:rPr>
                <w:rFonts w:ascii="Maiandra GD" w:hAnsi="Maiandra GD"/>
              </w:rPr>
            </w:pPr>
            <w:r>
              <w:rPr>
                <w:rFonts w:ascii="Maiandra GD" w:hAnsi="Maiandra GD"/>
              </w:rPr>
              <w:t>PADUA</w:t>
            </w:r>
          </w:p>
        </w:tc>
      </w:tr>
      <w:tr w:rsidR="00592D11" w:rsidRPr="00B2348D" w14:paraId="044ED6EB"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tcPr>
          <w:p w14:paraId="16011FAD" w14:textId="2BDB9634" w:rsidR="00592D11" w:rsidRPr="00B2348D" w:rsidRDefault="00592D11" w:rsidP="00592D1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tcPr>
          <w:p w14:paraId="4428DE61" w14:textId="564CC62D" w:rsidR="00592D11" w:rsidRPr="00592D11" w:rsidRDefault="00592D11" w:rsidP="00592D11">
            <w:pPr>
              <w:jc w:val="center"/>
              <w:rPr>
                <w:rFonts w:ascii="Maiandra GD" w:hAnsi="Maiandra GD"/>
                <w:sz w:val="21"/>
                <w:szCs w:val="21"/>
                <w:shd w:val="clear" w:color="auto" w:fill="FFFFFF"/>
              </w:rPr>
            </w:pPr>
            <w:r w:rsidRPr="00592D11">
              <w:rPr>
                <w:rFonts w:ascii="Maiandra GD" w:hAnsi="Maiandra GD"/>
                <w:sz w:val="21"/>
                <w:szCs w:val="21"/>
                <w:shd w:val="clear" w:color="auto" w:fill="FFFFFF"/>
              </w:rPr>
              <w:t>THE BRAND ROMA</w:t>
            </w:r>
          </w:p>
        </w:tc>
        <w:tc>
          <w:tcPr>
            <w:tcW w:w="1559" w:type="dxa"/>
            <w:tcBorders>
              <w:top w:val="single" w:sz="6" w:space="0" w:color="DDDDDD"/>
              <w:left w:val="single" w:sz="6" w:space="0" w:color="DDDDDD"/>
              <w:bottom w:val="single" w:sz="6" w:space="0" w:color="DDDDDD"/>
              <w:right w:val="single" w:sz="6" w:space="0" w:color="DDDDDD"/>
            </w:tcBorders>
            <w:vAlign w:val="center"/>
          </w:tcPr>
          <w:p w14:paraId="6EE8015B" w14:textId="60A08451" w:rsidR="00592D11" w:rsidRDefault="00592D11" w:rsidP="00592D11">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tcPr>
          <w:p w14:paraId="55890342" w14:textId="065996AD" w:rsidR="00592D11" w:rsidRDefault="00592D11" w:rsidP="00592D11">
            <w:pPr>
              <w:jc w:val="center"/>
              <w:rPr>
                <w:rFonts w:ascii="Maiandra GD" w:hAnsi="Maiandra GD"/>
              </w:rPr>
            </w:pPr>
            <w:r>
              <w:rPr>
                <w:rFonts w:ascii="Maiandra GD" w:hAnsi="Maiandra GD"/>
              </w:rPr>
              <w:t>ROMA</w:t>
            </w:r>
          </w:p>
        </w:tc>
      </w:tr>
      <w:tr w:rsidR="00592D11" w:rsidRPr="00B2348D" w14:paraId="4DBDB40A"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tcPr>
          <w:p w14:paraId="60DDC7DF" w14:textId="221E061C" w:rsidR="00592D11" w:rsidRPr="00B2348D" w:rsidRDefault="00592D11" w:rsidP="00592D1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tcPr>
          <w:p w14:paraId="3749A4FB" w14:textId="05D12248" w:rsidR="00592D11" w:rsidRPr="00592D11" w:rsidRDefault="00592D11" w:rsidP="00592D11">
            <w:pPr>
              <w:jc w:val="center"/>
              <w:rPr>
                <w:rFonts w:ascii="Maiandra GD" w:hAnsi="Maiandra GD"/>
                <w:sz w:val="21"/>
                <w:szCs w:val="21"/>
                <w:shd w:val="clear" w:color="auto" w:fill="FFFFFF"/>
              </w:rPr>
            </w:pPr>
            <w:r w:rsidRPr="00592D11">
              <w:rPr>
                <w:rFonts w:ascii="Maiandra GD" w:hAnsi="Maiandra GD"/>
                <w:sz w:val="21"/>
                <w:szCs w:val="21"/>
                <w:shd w:val="clear" w:color="auto" w:fill="FFFFFF"/>
              </w:rPr>
              <w:t>BLACK HOTEL</w:t>
            </w:r>
          </w:p>
        </w:tc>
        <w:tc>
          <w:tcPr>
            <w:tcW w:w="1559" w:type="dxa"/>
            <w:tcBorders>
              <w:top w:val="single" w:sz="6" w:space="0" w:color="DDDDDD"/>
              <w:left w:val="single" w:sz="6" w:space="0" w:color="DDDDDD"/>
              <w:bottom w:val="single" w:sz="6" w:space="0" w:color="DDDDDD"/>
              <w:right w:val="single" w:sz="6" w:space="0" w:color="DDDDDD"/>
            </w:tcBorders>
            <w:vAlign w:val="center"/>
          </w:tcPr>
          <w:p w14:paraId="1F4B0B66" w14:textId="2DC13577" w:rsidR="00592D11" w:rsidRDefault="00592D11" w:rsidP="00592D11">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tcPr>
          <w:p w14:paraId="1D011635" w14:textId="682CD82A" w:rsidR="00592D11" w:rsidRDefault="00592D11" w:rsidP="00592D11">
            <w:pPr>
              <w:jc w:val="center"/>
              <w:rPr>
                <w:rFonts w:ascii="Maiandra GD" w:hAnsi="Maiandra GD"/>
              </w:rPr>
            </w:pPr>
            <w:r>
              <w:rPr>
                <w:rFonts w:ascii="Maiandra GD" w:hAnsi="Maiandra GD"/>
              </w:rPr>
              <w:t>ROMA</w:t>
            </w:r>
          </w:p>
        </w:tc>
      </w:tr>
      <w:tr w:rsidR="00592D11" w:rsidRPr="00B2348D" w14:paraId="6BFC71CE"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tcPr>
          <w:p w14:paraId="56120E83" w14:textId="74DD2301" w:rsidR="00592D11" w:rsidRPr="00B2348D" w:rsidRDefault="00592D11" w:rsidP="00592D11">
            <w:pPr>
              <w:jc w:val="center"/>
              <w:rPr>
                <w:rFonts w:ascii="Maiandra GD" w:hAnsi="Maiandra GD"/>
              </w:rPr>
            </w:pPr>
            <w:r>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tcPr>
          <w:p w14:paraId="0DC3A8BC" w14:textId="4F0391C2" w:rsidR="00592D11" w:rsidRPr="00592D11" w:rsidRDefault="00592D11" w:rsidP="00592D11">
            <w:pPr>
              <w:jc w:val="center"/>
              <w:rPr>
                <w:rFonts w:ascii="Maiandra GD" w:hAnsi="Maiandra GD"/>
                <w:sz w:val="21"/>
                <w:szCs w:val="21"/>
                <w:shd w:val="clear" w:color="auto" w:fill="FFFFFF"/>
              </w:rPr>
            </w:pPr>
            <w:r w:rsidRPr="00592D11">
              <w:rPr>
                <w:rFonts w:ascii="Maiandra GD" w:hAnsi="Maiandra GD"/>
                <w:sz w:val="21"/>
                <w:szCs w:val="21"/>
                <w:shd w:val="clear" w:color="auto" w:fill="FFFFFF"/>
              </w:rPr>
              <w:t>DA POPPI</w:t>
            </w:r>
          </w:p>
        </w:tc>
        <w:tc>
          <w:tcPr>
            <w:tcW w:w="1559" w:type="dxa"/>
            <w:tcBorders>
              <w:top w:val="single" w:sz="6" w:space="0" w:color="DDDDDD"/>
              <w:left w:val="single" w:sz="6" w:space="0" w:color="DDDDDD"/>
              <w:bottom w:val="single" w:sz="6" w:space="0" w:color="DDDDDD"/>
              <w:right w:val="single" w:sz="6" w:space="0" w:color="DDDDDD"/>
            </w:tcBorders>
            <w:vAlign w:val="center"/>
          </w:tcPr>
          <w:p w14:paraId="262CF26A" w14:textId="5BD11B64" w:rsidR="00592D11" w:rsidRDefault="00592D11" w:rsidP="00592D11">
            <w:pPr>
              <w:jc w:val="center"/>
              <w:rPr>
                <w:rFonts w:ascii="Maiandra GD" w:hAnsi="Maiandra GD"/>
              </w:rPr>
            </w:pPr>
            <w:r>
              <w:rPr>
                <w:rFonts w:ascii="Maiandra GD" w:hAnsi="Maiandra GD"/>
              </w:rPr>
              <w:t>ITALIA</w:t>
            </w:r>
          </w:p>
        </w:tc>
        <w:tc>
          <w:tcPr>
            <w:tcW w:w="1701" w:type="dxa"/>
            <w:tcBorders>
              <w:top w:val="single" w:sz="6" w:space="0" w:color="DDDDDD"/>
              <w:left w:val="single" w:sz="6" w:space="0" w:color="DDDDDD"/>
              <w:bottom w:val="single" w:sz="6" w:space="0" w:color="DDDDDD"/>
              <w:right w:val="single" w:sz="6" w:space="0" w:color="DDDDDD"/>
            </w:tcBorders>
            <w:vAlign w:val="center"/>
          </w:tcPr>
          <w:p w14:paraId="255C963D" w14:textId="7CA352E8" w:rsidR="00592D11" w:rsidRDefault="00592D11" w:rsidP="00592D11">
            <w:pPr>
              <w:jc w:val="center"/>
              <w:rPr>
                <w:rFonts w:ascii="Maiandra GD" w:hAnsi="Maiandra GD"/>
              </w:rPr>
            </w:pPr>
            <w:r>
              <w:rPr>
                <w:rFonts w:ascii="Maiandra GD" w:hAnsi="Maiandra GD"/>
              </w:rPr>
              <w:t>VENECIA</w:t>
            </w:r>
          </w:p>
        </w:tc>
      </w:tr>
    </w:tbl>
    <w:p w14:paraId="1698DA52" w14:textId="77777777" w:rsidR="009E4FC5" w:rsidRPr="009E4FC5" w:rsidRDefault="009E4FC5" w:rsidP="00BF563D">
      <w:pPr>
        <w:pStyle w:val="ng-scope1"/>
        <w:spacing w:before="0" w:beforeAutospacing="0" w:after="0" w:afterAutospacing="0"/>
        <w:ind w:right="594"/>
        <w:jc w:val="both"/>
        <w:rPr>
          <w:rFonts w:ascii="Maiandra GD" w:hAnsi="Maiandra GD"/>
          <w:sz w:val="22"/>
          <w:szCs w:val="22"/>
        </w:rPr>
      </w:pPr>
    </w:p>
    <w:p w14:paraId="3516B1CC" w14:textId="77777777" w:rsidR="000C0534" w:rsidRDefault="000C0534" w:rsidP="00BF563D">
      <w:pPr>
        <w:pStyle w:val="ng-scope1"/>
        <w:spacing w:before="0" w:beforeAutospacing="0" w:after="0" w:afterAutospacing="0"/>
        <w:ind w:left="426" w:right="594"/>
        <w:jc w:val="both"/>
        <w:rPr>
          <w:rFonts w:ascii="Maiandra GD" w:hAnsi="Maiandra GD"/>
          <w:b/>
          <w:bCs/>
          <w:sz w:val="22"/>
          <w:szCs w:val="22"/>
        </w:rPr>
      </w:pPr>
    </w:p>
    <w:p w14:paraId="31DB086F" w14:textId="77777777" w:rsidR="004F358E" w:rsidRDefault="004F358E" w:rsidP="00BF563D">
      <w:pPr>
        <w:pStyle w:val="ng-scope1"/>
        <w:spacing w:before="0" w:beforeAutospacing="0" w:after="0" w:afterAutospacing="0"/>
        <w:ind w:left="426" w:right="594"/>
        <w:jc w:val="both"/>
        <w:rPr>
          <w:rFonts w:ascii="Maiandra GD" w:hAnsi="Maiandra GD"/>
          <w:b/>
          <w:bCs/>
          <w:sz w:val="22"/>
          <w:szCs w:val="22"/>
        </w:rPr>
      </w:pPr>
    </w:p>
    <w:p w14:paraId="01606F35" w14:textId="7DF4C29D" w:rsidR="008637D4" w:rsidRDefault="008637D4" w:rsidP="00BF563D">
      <w:pPr>
        <w:pStyle w:val="ng-scope1"/>
        <w:spacing w:before="0" w:beforeAutospacing="0" w:after="0" w:afterAutospacing="0"/>
        <w:ind w:left="426" w:right="594"/>
        <w:jc w:val="both"/>
        <w:rPr>
          <w:rFonts w:ascii="Maiandra GD" w:hAnsi="Maiandra GD"/>
          <w:b/>
          <w:bCs/>
          <w:sz w:val="22"/>
          <w:szCs w:val="22"/>
        </w:rPr>
      </w:pPr>
      <w:r w:rsidRPr="003D27AA">
        <w:rPr>
          <w:rFonts w:ascii="Maiandra GD" w:hAnsi="Maiandra GD"/>
          <w:b/>
          <w:bCs/>
          <w:sz w:val="22"/>
          <w:szCs w:val="22"/>
        </w:rPr>
        <w:t xml:space="preserve">OBSERVACIONES </w:t>
      </w:r>
    </w:p>
    <w:p w14:paraId="68CD45AA" w14:textId="77777777" w:rsidR="000C0534" w:rsidRPr="00592D11" w:rsidRDefault="000C0534" w:rsidP="00BF563D">
      <w:pPr>
        <w:pStyle w:val="ng-scope1"/>
        <w:spacing w:before="0" w:beforeAutospacing="0" w:after="0" w:afterAutospacing="0"/>
        <w:ind w:left="426" w:right="594"/>
        <w:jc w:val="both"/>
        <w:rPr>
          <w:rFonts w:ascii="Maiandra GD" w:hAnsi="Maiandra GD"/>
          <w:b/>
          <w:bCs/>
        </w:rPr>
      </w:pPr>
    </w:p>
    <w:p w14:paraId="7D273936" w14:textId="77777777" w:rsidR="00592D11" w:rsidRPr="00592D11" w:rsidRDefault="00592D11" w:rsidP="00592D11">
      <w:pPr>
        <w:pStyle w:val="Ttulo4"/>
        <w:shd w:val="clear" w:color="auto" w:fill="FFFFFF"/>
        <w:spacing w:before="150" w:after="150"/>
        <w:rPr>
          <w:rFonts w:ascii="Maiandra GD" w:hAnsi="Maiandra GD" w:cs="Times New Roman"/>
          <w:color w:val="auto"/>
          <w:sz w:val="24"/>
          <w:szCs w:val="24"/>
          <w:u w:val="single"/>
        </w:rPr>
      </w:pPr>
      <w:r w:rsidRPr="00592D11">
        <w:rPr>
          <w:rFonts w:ascii="Maiandra GD" w:hAnsi="Maiandra GD"/>
          <w:color w:val="auto"/>
          <w:sz w:val="24"/>
          <w:szCs w:val="24"/>
          <w:u w:val="single"/>
        </w:rPr>
        <w:t>INFORMACION RESERVAS</w:t>
      </w:r>
    </w:p>
    <w:p w14:paraId="64CAC088" w14:textId="77777777" w:rsidR="00592D11" w:rsidRPr="00592D11" w:rsidRDefault="00592D11" w:rsidP="00592D11">
      <w:pPr>
        <w:pStyle w:val="Ttulo6"/>
        <w:numPr>
          <w:ilvl w:val="0"/>
          <w:numId w:val="21"/>
        </w:numPr>
        <w:shd w:val="clear" w:color="auto" w:fill="FFFFFF"/>
        <w:tabs>
          <w:tab w:val="clear" w:pos="720"/>
        </w:tabs>
        <w:spacing w:before="150" w:after="150"/>
        <w:rPr>
          <w:rFonts w:ascii="Maiandra GD" w:hAnsi="Maiandra GD"/>
          <w:color w:val="auto"/>
          <w:sz w:val="24"/>
          <w:szCs w:val="24"/>
        </w:rPr>
      </w:pPr>
      <w:r w:rsidRPr="00592D11">
        <w:rPr>
          <w:rFonts w:ascii="Maiandra GD" w:hAnsi="Maiandra GD"/>
          <w:b/>
          <w:bCs/>
          <w:color w:val="auto"/>
          <w:sz w:val="24"/>
          <w:szCs w:val="24"/>
        </w:rPr>
        <w:t>01/04/2024 - 31/12/2050 (Categoría: Todos los productos)</w:t>
      </w:r>
    </w:p>
    <w:p w14:paraId="5148FB3F" w14:textId="77777777" w:rsidR="00592D11" w:rsidRPr="00592D11" w:rsidRDefault="00592D11" w:rsidP="00592D11">
      <w:pPr>
        <w:shd w:val="clear" w:color="auto" w:fill="FFFFFF"/>
        <w:spacing w:after="150"/>
        <w:ind w:left="720"/>
        <w:rPr>
          <w:rFonts w:ascii="Maiandra GD" w:hAnsi="Maiandra GD"/>
          <w:sz w:val="24"/>
          <w:szCs w:val="24"/>
        </w:rPr>
      </w:pPr>
      <w:r w:rsidRPr="00592D11">
        <w:rPr>
          <w:rFonts w:ascii="Maiandra GD" w:hAnsi="Maiandra GD"/>
          <w:sz w:val="24"/>
          <w:szCs w:val="24"/>
        </w:rPr>
        <w:t>- La visita de "Museos Vaticanos, Capilla Sixtina", NUNCA SE PODRÁ ADQUIRIR EN DESTINO. Siempre hay que adquirirla en origen dentro del PAQUETE VISITAS o PAQUETE S.I.</w:t>
      </w:r>
    </w:p>
    <w:p w14:paraId="77DB718E" w14:textId="77777777" w:rsidR="00592D11" w:rsidRPr="00592D11" w:rsidRDefault="00592D11" w:rsidP="00592D11">
      <w:pPr>
        <w:shd w:val="clear" w:color="auto" w:fill="FFFFFF"/>
        <w:spacing w:before="300" w:after="300"/>
        <w:rPr>
          <w:rFonts w:ascii="Maiandra GD" w:hAnsi="Maiandra GD"/>
          <w:sz w:val="24"/>
          <w:szCs w:val="24"/>
        </w:rPr>
      </w:pPr>
      <w:r w:rsidRPr="00592D11">
        <w:rPr>
          <w:rFonts w:ascii="Maiandra GD" w:hAnsi="Maiandra GD"/>
          <w:sz w:val="24"/>
          <w:szCs w:val="24"/>
        </w:rPr>
        <w:pict w14:anchorId="0CF06389">
          <v:rect id="_x0000_i1029" style="width:0;height:0" o:hralign="center" o:hrstd="t" o:hr="t" fillcolor="#a0a0a0" stroked="f"/>
        </w:pict>
      </w:r>
    </w:p>
    <w:p w14:paraId="4962A600" w14:textId="5C51BA26" w:rsidR="00592D11" w:rsidRPr="00592D11" w:rsidRDefault="00592D11" w:rsidP="00592D11">
      <w:pPr>
        <w:shd w:val="clear" w:color="auto" w:fill="FFFFFF"/>
        <w:spacing w:after="150"/>
        <w:ind w:left="720"/>
        <w:rPr>
          <w:rFonts w:ascii="Maiandra GD" w:hAnsi="Maiandra GD"/>
          <w:sz w:val="24"/>
          <w:szCs w:val="24"/>
        </w:rPr>
      </w:pPr>
    </w:p>
    <w:sectPr w:rsidR="00592D11" w:rsidRPr="00592D11" w:rsidSect="000C0534">
      <w:headerReference w:type="default" r:id="rId8"/>
      <w:footerReference w:type="default" r:id="rId9"/>
      <w:pgSz w:w="12240" w:h="15840"/>
      <w:pgMar w:top="1543" w:right="720" w:bottom="156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19BA4" w14:textId="77777777" w:rsidR="00365A4B" w:rsidRDefault="00365A4B" w:rsidP="004075DA">
      <w:r>
        <w:separator/>
      </w:r>
    </w:p>
  </w:endnote>
  <w:endnote w:type="continuationSeparator" w:id="0">
    <w:p w14:paraId="2A353719" w14:textId="77777777" w:rsidR="00365A4B" w:rsidRDefault="00365A4B"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000000"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3D9AB" w14:textId="77777777" w:rsidR="00365A4B" w:rsidRDefault="00365A4B" w:rsidP="004075DA">
      <w:r>
        <w:separator/>
      </w:r>
    </w:p>
  </w:footnote>
  <w:footnote w:type="continuationSeparator" w:id="0">
    <w:p w14:paraId="4A60961C" w14:textId="77777777" w:rsidR="00365A4B" w:rsidRDefault="00365A4B"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70294DBF" w:rsidR="004075DA" w:rsidRDefault="001762B8" w:rsidP="00150C41">
    <w:pPr>
      <w:pStyle w:val="Encabezado"/>
      <w:ind w:left="-709"/>
    </w:pPr>
    <w:r>
      <w:rPr>
        <w:noProof/>
      </w:rPr>
      <w:drawing>
        <wp:anchor distT="0" distB="0" distL="114300" distR="114300" simplePos="0" relativeHeight="251659264" behindDoc="0" locked="0" layoutInCell="1" allowOverlap="1" wp14:anchorId="7BECD7AF" wp14:editId="3E79FD83">
          <wp:simplePos x="0" y="0"/>
          <wp:positionH relativeFrom="column">
            <wp:posOffset>5615940</wp:posOffset>
          </wp:positionH>
          <wp:positionV relativeFrom="paragraph">
            <wp:posOffset>235585</wp:posOffset>
          </wp:positionV>
          <wp:extent cx="906780" cy="194189"/>
          <wp:effectExtent l="0" t="0" r="0" b="0"/>
          <wp:wrapSquare wrapText="bothSides"/>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194189"/>
                  </a:xfrm>
                  <a:prstGeom prst="rect">
                    <a:avLst/>
                  </a:prstGeom>
                  <a:noFill/>
                  <a:ln>
                    <a:noFill/>
                  </a:ln>
                </pic:spPr>
              </pic:pic>
            </a:graphicData>
          </a:graphic>
        </wp:anchor>
      </w:drawing>
    </w:r>
    <w:r w:rsidR="00E536B8">
      <w:rPr>
        <w:noProof/>
      </w:rPr>
      <w:drawing>
        <wp:anchor distT="0" distB="0" distL="114300" distR="114300" simplePos="0" relativeHeight="251657215" behindDoc="1" locked="0" layoutInCell="1" allowOverlap="1" wp14:anchorId="7DA9AF0C" wp14:editId="29117F6D">
          <wp:simplePos x="0" y="0"/>
          <wp:positionH relativeFrom="column">
            <wp:posOffset>-1555115</wp:posOffset>
          </wp:positionH>
          <wp:positionV relativeFrom="paragraph">
            <wp:posOffset>2459355</wp:posOffset>
          </wp:positionV>
          <wp:extent cx="4643755" cy="8258810"/>
          <wp:effectExtent l="0" t="0" r="4445"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290108">
      <w:rPr>
        <w:noProof/>
      </w:rPr>
      <w:drawing>
        <wp:anchor distT="0" distB="0" distL="114300" distR="114300" simplePos="0" relativeHeight="251656190" behindDoc="1" locked="0" layoutInCell="1" allowOverlap="1" wp14:anchorId="20F9159C" wp14:editId="2E10B5AE">
          <wp:simplePos x="0" y="0"/>
          <wp:positionH relativeFrom="column">
            <wp:posOffset>3858260</wp:posOffset>
          </wp:positionH>
          <wp:positionV relativeFrom="paragraph">
            <wp:posOffset>-1548130</wp:posOffset>
          </wp:positionV>
          <wp:extent cx="4574540" cy="8258810"/>
          <wp:effectExtent l="0" t="0" r="0" b="889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097C499">
          <wp:simplePos x="0" y="0"/>
          <wp:positionH relativeFrom="column">
            <wp:posOffset>403860</wp:posOffset>
          </wp:positionH>
          <wp:positionV relativeFrom="paragraph">
            <wp:posOffset>-188595</wp:posOffset>
          </wp:positionV>
          <wp:extent cx="1066800" cy="5334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6" type="#_x0000_t75" style="width:439.5pt;height:259.85pt" o:bullet="t">
        <v:imagedata r:id="rId1" o:title="LOGO "/>
      </v:shape>
    </w:pict>
  </w:numPicBullet>
  <w:numPicBullet w:numPicBulletId="1">
    <w:pict>
      <v:shape id="_x0000_i1737" type="#_x0000_t75" style="width:58.25pt;height:36.3pt" o:bullet="t">
        <v:imagedata r:id="rId2" o:title="SEVENTS_250X150px"/>
      </v:shape>
    </w:pict>
  </w:numPicBullet>
  <w:numPicBullet w:numPicBulletId="2">
    <w:pict>
      <v:shape id="_x0000_i1738" type="#_x0000_t75" style="width:7in;height:280.5pt" o:bullet="t">
        <v:imagedata r:id="rId3" o:title="sin fondo logo sevents"/>
      </v:shape>
    </w:pict>
  </w:numPicBullet>
  <w:numPicBullet w:numPicBulletId="3">
    <w:pict>
      <v:shape id="_x0000_i1739" type="#_x0000_t75" style="width:14.4pt;height:14.4pt" o:bullet="t">
        <v:imagedata r:id="rId4" o:title="mso8945"/>
      </v:shape>
    </w:pict>
  </w:numPicBullet>
  <w:abstractNum w:abstractNumId="0" w15:restartNumberingAfterBreak="0">
    <w:nsid w:val="002C49C4"/>
    <w:multiLevelType w:val="hybridMultilevel"/>
    <w:tmpl w:val="6EB457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83381F"/>
    <w:multiLevelType w:val="hybridMultilevel"/>
    <w:tmpl w:val="91DC521A"/>
    <w:lvl w:ilvl="0" w:tplc="080A0007">
      <w:start w:val="1"/>
      <w:numFmt w:val="bullet"/>
      <w:lvlText w:val=""/>
      <w:lvlPicBulletId w:val="3"/>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5A697A"/>
    <w:multiLevelType w:val="multilevel"/>
    <w:tmpl w:val="7F9A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7262758"/>
    <w:multiLevelType w:val="multilevel"/>
    <w:tmpl w:val="43FA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11F9B"/>
    <w:multiLevelType w:val="multilevel"/>
    <w:tmpl w:val="603E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D163B"/>
    <w:multiLevelType w:val="multilevel"/>
    <w:tmpl w:val="0E1C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65A8F"/>
    <w:multiLevelType w:val="hybridMultilevel"/>
    <w:tmpl w:val="EFF2DB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F962A1"/>
    <w:multiLevelType w:val="hybridMultilevel"/>
    <w:tmpl w:val="06BE0E3A"/>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456172293">
    <w:abstractNumId w:val="7"/>
  </w:num>
  <w:num w:numId="2" w16cid:durableId="820468681">
    <w:abstractNumId w:val="20"/>
  </w:num>
  <w:num w:numId="3" w16cid:durableId="1864200592">
    <w:abstractNumId w:val="14"/>
  </w:num>
  <w:num w:numId="4" w16cid:durableId="1883130207">
    <w:abstractNumId w:val="9"/>
  </w:num>
  <w:num w:numId="5" w16cid:durableId="748693649">
    <w:abstractNumId w:val="2"/>
  </w:num>
  <w:num w:numId="6" w16cid:durableId="603267147">
    <w:abstractNumId w:val="1"/>
  </w:num>
  <w:num w:numId="7" w16cid:durableId="385298738">
    <w:abstractNumId w:val="15"/>
  </w:num>
  <w:num w:numId="8" w16cid:durableId="779107139">
    <w:abstractNumId w:val="9"/>
  </w:num>
  <w:num w:numId="9" w16cid:durableId="971326384">
    <w:abstractNumId w:val="3"/>
  </w:num>
  <w:num w:numId="10" w16cid:durableId="2047557212">
    <w:abstractNumId w:val="16"/>
  </w:num>
  <w:num w:numId="11" w16cid:durableId="452406961">
    <w:abstractNumId w:val="10"/>
  </w:num>
  <w:num w:numId="12" w16cid:durableId="1771579273">
    <w:abstractNumId w:val="19"/>
  </w:num>
  <w:num w:numId="13" w16cid:durableId="738482640">
    <w:abstractNumId w:val="17"/>
  </w:num>
  <w:num w:numId="14" w16cid:durableId="46416509">
    <w:abstractNumId w:val="4"/>
  </w:num>
  <w:num w:numId="15" w16cid:durableId="948587318">
    <w:abstractNumId w:val="5"/>
  </w:num>
  <w:num w:numId="16" w16cid:durableId="1064907827">
    <w:abstractNumId w:val="13"/>
  </w:num>
  <w:num w:numId="17" w16cid:durableId="1560358967">
    <w:abstractNumId w:val="0"/>
  </w:num>
  <w:num w:numId="18" w16cid:durableId="821386639">
    <w:abstractNumId w:val="18"/>
  </w:num>
  <w:num w:numId="19" w16cid:durableId="815100964">
    <w:abstractNumId w:val="12"/>
  </w:num>
  <w:num w:numId="20" w16cid:durableId="1621692595">
    <w:abstractNumId w:val="11"/>
  </w:num>
  <w:num w:numId="21" w16cid:durableId="1028069725">
    <w:abstractNumId w:val="8"/>
  </w:num>
  <w:num w:numId="22" w16cid:durableId="12066017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1105"/>
    <w:rsid w:val="00013839"/>
    <w:rsid w:val="000548A9"/>
    <w:rsid w:val="00077056"/>
    <w:rsid w:val="000A17E1"/>
    <w:rsid w:val="000A7B2F"/>
    <w:rsid w:val="000C0534"/>
    <w:rsid w:val="00150C41"/>
    <w:rsid w:val="001762B8"/>
    <w:rsid w:val="00195A63"/>
    <w:rsid w:val="001C5554"/>
    <w:rsid w:val="00290108"/>
    <w:rsid w:val="002B01CF"/>
    <w:rsid w:val="0032401F"/>
    <w:rsid w:val="003571F5"/>
    <w:rsid w:val="00365A4B"/>
    <w:rsid w:val="003C721B"/>
    <w:rsid w:val="004075DA"/>
    <w:rsid w:val="00463321"/>
    <w:rsid w:val="004F358E"/>
    <w:rsid w:val="004F61B8"/>
    <w:rsid w:val="005059F9"/>
    <w:rsid w:val="00565300"/>
    <w:rsid w:val="0056677F"/>
    <w:rsid w:val="00592D11"/>
    <w:rsid w:val="005B472A"/>
    <w:rsid w:val="006A3975"/>
    <w:rsid w:val="006A67CC"/>
    <w:rsid w:val="008637D4"/>
    <w:rsid w:val="0088121E"/>
    <w:rsid w:val="008946E0"/>
    <w:rsid w:val="009467F8"/>
    <w:rsid w:val="009B2541"/>
    <w:rsid w:val="009B2D21"/>
    <w:rsid w:val="009C6A53"/>
    <w:rsid w:val="009D3238"/>
    <w:rsid w:val="009D6D33"/>
    <w:rsid w:val="009E4FC5"/>
    <w:rsid w:val="00A23197"/>
    <w:rsid w:val="00A32BD2"/>
    <w:rsid w:val="00A93C61"/>
    <w:rsid w:val="00AA2588"/>
    <w:rsid w:val="00AE7C9E"/>
    <w:rsid w:val="00B2348D"/>
    <w:rsid w:val="00B551F5"/>
    <w:rsid w:val="00B87F3C"/>
    <w:rsid w:val="00BA3E64"/>
    <w:rsid w:val="00BF563D"/>
    <w:rsid w:val="00C30649"/>
    <w:rsid w:val="00C30CBC"/>
    <w:rsid w:val="00C3365E"/>
    <w:rsid w:val="00CB09B5"/>
    <w:rsid w:val="00CC4C44"/>
    <w:rsid w:val="00DE3E59"/>
    <w:rsid w:val="00E216E4"/>
    <w:rsid w:val="00E46978"/>
    <w:rsid w:val="00E536B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2">
    <w:name w:val="heading 2"/>
    <w:basedOn w:val="Normal"/>
    <w:next w:val="Normal"/>
    <w:link w:val="Ttulo2Car"/>
    <w:uiPriority w:val="9"/>
    <w:semiHidden/>
    <w:unhideWhenUsed/>
    <w:qFormat/>
    <w:rsid w:val="005667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8637D4"/>
    <w:pPr>
      <w:keepNext/>
      <w:keepLines/>
      <w:spacing w:before="4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uiPriority w:val="9"/>
    <w:semiHidden/>
    <w:unhideWhenUsed/>
    <w:qFormat/>
    <w:rsid w:val="00592D11"/>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8637D4"/>
    <w:rPr>
      <w:rFonts w:asciiTheme="majorHAnsi" w:eastAsiaTheme="majorEastAsia" w:hAnsiTheme="majorHAnsi" w:cstheme="majorBidi"/>
      <w:i/>
      <w:iCs/>
      <w:color w:val="2F5496" w:themeColor="accent1" w:themeShade="BF"/>
    </w:rPr>
  </w:style>
  <w:style w:type="character" w:customStyle="1" w:styleId="ng-binding">
    <w:name w:val="ng-binding"/>
    <w:basedOn w:val="Fuentedeprrafopredeter"/>
    <w:rsid w:val="008637D4"/>
  </w:style>
  <w:style w:type="paragraph" w:customStyle="1" w:styleId="ng-binding1">
    <w:name w:val="ng-binding1"/>
    <w:basedOn w:val="Normal"/>
    <w:rsid w:val="008637D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8637D4"/>
  </w:style>
  <w:style w:type="paragraph" w:customStyle="1" w:styleId="ng-scope1">
    <w:name w:val="ng-scope1"/>
    <w:basedOn w:val="Normal"/>
    <w:rsid w:val="008637D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56677F"/>
    <w:rPr>
      <w:rFonts w:asciiTheme="majorHAnsi" w:eastAsiaTheme="majorEastAsia" w:hAnsiTheme="majorHAnsi" w:cstheme="majorBidi"/>
      <w:color w:val="2F5496" w:themeColor="accent1" w:themeShade="BF"/>
      <w:sz w:val="26"/>
      <w:szCs w:val="26"/>
    </w:rPr>
  </w:style>
  <w:style w:type="paragraph" w:customStyle="1" w:styleId="cop-itinerarytourstext">
    <w:name w:val="cop-itinerarytours__text"/>
    <w:basedOn w:val="Normal"/>
    <w:rsid w:val="0056677F"/>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
    <w:name w:val="ng-scope"/>
    <w:basedOn w:val="Normal"/>
    <w:rsid w:val="001C555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1C5554"/>
  </w:style>
  <w:style w:type="character" w:customStyle="1" w:styleId="icon-autocares">
    <w:name w:val="icon-autocares"/>
    <w:basedOn w:val="Fuentedeprrafopredeter"/>
    <w:rsid w:val="001C5554"/>
  </w:style>
  <w:style w:type="character" w:customStyle="1" w:styleId="icon-plus">
    <w:name w:val="icon-plus"/>
    <w:basedOn w:val="Fuentedeprrafopredeter"/>
    <w:rsid w:val="001C5554"/>
  </w:style>
  <w:style w:type="character" w:customStyle="1" w:styleId="Ttulo6Car">
    <w:name w:val="Título 6 Car"/>
    <w:basedOn w:val="Fuentedeprrafopredeter"/>
    <w:link w:val="Ttulo6"/>
    <w:uiPriority w:val="9"/>
    <w:semiHidden/>
    <w:rsid w:val="00592D1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148906345">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28955637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340668978">
      <w:bodyDiv w:val="1"/>
      <w:marLeft w:val="0"/>
      <w:marRight w:val="0"/>
      <w:marTop w:val="0"/>
      <w:marBottom w:val="0"/>
      <w:divBdr>
        <w:top w:val="none" w:sz="0" w:space="0" w:color="auto"/>
        <w:left w:val="none" w:sz="0" w:space="0" w:color="auto"/>
        <w:bottom w:val="none" w:sz="0" w:space="0" w:color="auto"/>
        <w:right w:val="none" w:sz="0" w:space="0" w:color="auto"/>
      </w:divBdr>
    </w:div>
    <w:div w:id="364139376">
      <w:bodyDiv w:val="1"/>
      <w:marLeft w:val="0"/>
      <w:marRight w:val="0"/>
      <w:marTop w:val="0"/>
      <w:marBottom w:val="0"/>
      <w:divBdr>
        <w:top w:val="none" w:sz="0" w:space="0" w:color="auto"/>
        <w:left w:val="none" w:sz="0" w:space="0" w:color="auto"/>
        <w:bottom w:val="none" w:sz="0" w:space="0" w:color="auto"/>
        <w:right w:val="none" w:sz="0" w:space="0" w:color="auto"/>
      </w:divBdr>
    </w:div>
    <w:div w:id="409351615">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11965613">
      <w:bodyDiv w:val="1"/>
      <w:marLeft w:val="0"/>
      <w:marRight w:val="0"/>
      <w:marTop w:val="0"/>
      <w:marBottom w:val="0"/>
      <w:divBdr>
        <w:top w:val="none" w:sz="0" w:space="0" w:color="auto"/>
        <w:left w:val="none" w:sz="0" w:space="0" w:color="auto"/>
        <w:bottom w:val="none" w:sz="0" w:space="0" w:color="auto"/>
        <w:right w:val="none" w:sz="0" w:space="0" w:color="auto"/>
      </w:divBdr>
    </w:div>
    <w:div w:id="921914547">
      <w:bodyDiv w:val="1"/>
      <w:marLeft w:val="0"/>
      <w:marRight w:val="0"/>
      <w:marTop w:val="0"/>
      <w:marBottom w:val="0"/>
      <w:divBdr>
        <w:top w:val="none" w:sz="0" w:space="0" w:color="auto"/>
        <w:left w:val="none" w:sz="0" w:space="0" w:color="auto"/>
        <w:bottom w:val="none" w:sz="0" w:space="0" w:color="auto"/>
        <w:right w:val="none" w:sz="0" w:space="0" w:color="auto"/>
      </w:divBdr>
    </w:div>
    <w:div w:id="954796281">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217859316">
      <w:bodyDiv w:val="1"/>
      <w:marLeft w:val="0"/>
      <w:marRight w:val="0"/>
      <w:marTop w:val="0"/>
      <w:marBottom w:val="0"/>
      <w:divBdr>
        <w:top w:val="none" w:sz="0" w:space="0" w:color="auto"/>
        <w:left w:val="none" w:sz="0" w:space="0" w:color="auto"/>
        <w:bottom w:val="none" w:sz="0" w:space="0" w:color="auto"/>
        <w:right w:val="none" w:sz="0" w:space="0" w:color="auto"/>
      </w:divBdr>
    </w:div>
    <w:div w:id="1259486508">
      <w:bodyDiv w:val="1"/>
      <w:marLeft w:val="0"/>
      <w:marRight w:val="0"/>
      <w:marTop w:val="0"/>
      <w:marBottom w:val="0"/>
      <w:divBdr>
        <w:top w:val="none" w:sz="0" w:space="0" w:color="auto"/>
        <w:left w:val="none" w:sz="0" w:space="0" w:color="auto"/>
        <w:bottom w:val="none" w:sz="0" w:space="0" w:color="auto"/>
        <w:right w:val="none" w:sz="0" w:space="0" w:color="auto"/>
      </w:divBdr>
      <w:divsChild>
        <w:div w:id="1753503531">
          <w:marLeft w:val="0"/>
          <w:marRight w:val="0"/>
          <w:marTop w:val="0"/>
          <w:marBottom w:val="0"/>
          <w:divBdr>
            <w:top w:val="none" w:sz="0" w:space="0" w:color="auto"/>
            <w:left w:val="none" w:sz="0" w:space="0" w:color="auto"/>
            <w:bottom w:val="none" w:sz="0" w:space="0" w:color="auto"/>
            <w:right w:val="none" w:sz="0" w:space="0" w:color="auto"/>
          </w:divBdr>
          <w:divsChild>
            <w:div w:id="1054549614">
              <w:marLeft w:val="0"/>
              <w:marRight w:val="0"/>
              <w:marTop w:val="0"/>
              <w:marBottom w:val="0"/>
              <w:divBdr>
                <w:top w:val="none" w:sz="0" w:space="0" w:color="auto"/>
                <w:left w:val="none" w:sz="0" w:space="0" w:color="auto"/>
                <w:bottom w:val="none" w:sz="0" w:space="0" w:color="auto"/>
                <w:right w:val="none" w:sz="0" w:space="0" w:color="auto"/>
              </w:divBdr>
            </w:div>
          </w:divsChild>
        </w:div>
        <w:div w:id="1884830029">
          <w:marLeft w:val="0"/>
          <w:marRight w:val="0"/>
          <w:marTop w:val="0"/>
          <w:marBottom w:val="0"/>
          <w:divBdr>
            <w:top w:val="none" w:sz="0" w:space="0" w:color="auto"/>
            <w:left w:val="none" w:sz="0" w:space="0" w:color="auto"/>
            <w:bottom w:val="none" w:sz="0" w:space="0" w:color="auto"/>
            <w:right w:val="none" w:sz="0" w:space="0" w:color="auto"/>
          </w:divBdr>
          <w:divsChild>
            <w:div w:id="15564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7345">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518732248">
      <w:bodyDiv w:val="1"/>
      <w:marLeft w:val="0"/>
      <w:marRight w:val="0"/>
      <w:marTop w:val="0"/>
      <w:marBottom w:val="0"/>
      <w:divBdr>
        <w:top w:val="none" w:sz="0" w:space="0" w:color="auto"/>
        <w:left w:val="none" w:sz="0" w:space="0" w:color="auto"/>
        <w:bottom w:val="none" w:sz="0" w:space="0" w:color="auto"/>
        <w:right w:val="none" w:sz="0" w:space="0" w:color="auto"/>
      </w:divBdr>
    </w:div>
    <w:div w:id="1519540792">
      <w:bodyDiv w:val="1"/>
      <w:marLeft w:val="0"/>
      <w:marRight w:val="0"/>
      <w:marTop w:val="0"/>
      <w:marBottom w:val="0"/>
      <w:divBdr>
        <w:top w:val="none" w:sz="0" w:space="0" w:color="auto"/>
        <w:left w:val="none" w:sz="0" w:space="0" w:color="auto"/>
        <w:bottom w:val="none" w:sz="0" w:space="0" w:color="auto"/>
        <w:right w:val="none" w:sz="0" w:space="0" w:color="auto"/>
      </w:divBdr>
    </w:div>
    <w:div w:id="1690520447">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873498053">
      <w:bodyDiv w:val="1"/>
      <w:marLeft w:val="0"/>
      <w:marRight w:val="0"/>
      <w:marTop w:val="0"/>
      <w:marBottom w:val="0"/>
      <w:divBdr>
        <w:top w:val="none" w:sz="0" w:space="0" w:color="auto"/>
        <w:left w:val="none" w:sz="0" w:space="0" w:color="auto"/>
        <w:bottom w:val="none" w:sz="0" w:space="0" w:color="auto"/>
        <w:right w:val="none" w:sz="0" w:space="0" w:color="auto"/>
      </w:divBdr>
    </w:div>
    <w:div w:id="198674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4</Pages>
  <Words>1311</Words>
  <Characters>7215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36</cp:revision>
  <cp:lastPrinted>2026-05-13T16:13:00Z</cp:lastPrinted>
  <dcterms:created xsi:type="dcterms:W3CDTF">2026-02-17T23:53:00Z</dcterms:created>
  <dcterms:modified xsi:type="dcterms:W3CDTF">2026-05-13T16:14:00Z</dcterms:modified>
</cp:coreProperties>
</file>