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145B" w14:textId="12AABFA0" w:rsidR="00A55539" w:rsidRPr="0025623A" w:rsidRDefault="00A55539" w:rsidP="0025623A">
      <w:pPr>
        <w:jc w:val="center"/>
        <w:rPr>
          <w:rFonts w:ascii="Maiandra GD" w:hAnsi="Maiandra GD"/>
        </w:rPr>
      </w:pPr>
    </w:p>
    <w:p w14:paraId="3B862B6D" w14:textId="0A28DDC9" w:rsidR="00A55539" w:rsidRPr="0025623A" w:rsidRDefault="00A910AE" w:rsidP="0025623A">
      <w:pPr>
        <w:jc w:val="center"/>
        <w:rPr>
          <w:rFonts w:ascii="Maiandra GD" w:hAnsi="Maiandra GD"/>
          <w:b/>
          <w:bCs/>
          <w:color w:val="7030A0"/>
          <w:sz w:val="32"/>
          <w:szCs w:val="32"/>
        </w:rPr>
      </w:pPr>
      <w:r>
        <w:rPr>
          <w:rFonts w:ascii="Maiandra GD" w:hAnsi="Maiandra GD"/>
          <w:b/>
          <w:bCs/>
          <w:color w:val="7030A0"/>
          <w:sz w:val="32"/>
          <w:szCs w:val="32"/>
        </w:rPr>
        <w:t>MÁGICA EUROPA</w:t>
      </w:r>
      <w:r w:rsidR="00CD1FFF">
        <w:rPr>
          <w:rFonts w:ascii="Maiandra GD" w:hAnsi="Maiandra GD"/>
          <w:b/>
          <w:bCs/>
          <w:color w:val="7030A0"/>
          <w:sz w:val="32"/>
          <w:szCs w:val="32"/>
        </w:rPr>
        <w:t xml:space="preserve"> </w:t>
      </w:r>
      <w:r w:rsidR="00CD1FFF" w:rsidRPr="00CD1FFF">
        <w:rPr>
          <w:rFonts w:ascii="Maiandra GD" w:hAnsi="Maiandra GD"/>
          <w:b/>
          <w:bCs/>
        </w:rPr>
        <w:t>(41971)</w:t>
      </w:r>
    </w:p>
    <w:p w14:paraId="39D9BB76" w14:textId="77777777" w:rsidR="003F360B" w:rsidRDefault="003F360B" w:rsidP="0025623A">
      <w:pPr>
        <w:jc w:val="center"/>
        <w:rPr>
          <w:rFonts w:ascii="Maiandra GD" w:hAnsi="Maiandra GD"/>
        </w:rPr>
      </w:pPr>
    </w:p>
    <w:p w14:paraId="44C96C24" w14:textId="28FB94F3" w:rsidR="0025623A" w:rsidRPr="003F360B" w:rsidRDefault="003F360B" w:rsidP="0025623A">
      <w:pPr>
        <w:jc w:val="center"/>
        <w:rPr>
          <w:rFonts w:ascii="Maiandra GD" w:hAnsi="Maiandra GD"/>
          <w:b/>
          <w:bCs/>
        </w:rPr>
      </w:pPr>
      <w:r w:rsidRPr="003F360B">
        <w:rPr>
          <w:rFonts w:ascii="Maiandra GD" w:hAnsi="Maiandra GD"/>
          <w:b/>
          <w:bCs/>
        </w:rPr>
        <w:t>1</w:t>
      </w:r>
      <w:r>
        <w:rPr>
          <w:rFonts w:ascii="Maiandra GD" w:hAnsi="Maiandra GD"/>
          <w:b/>
          <w:bCs/>
        </w:rPr>
        <w:t>9</w:t>
      </w:r>
      <w:r w:rsidRPr="003F360B">
        <w:rPr>
          <w:rFonts w:ascii="Maiandra GD" w:hAnsi="Maiandra GD"/>
          <w:b/>
          <w:bCs/>
        </w:rPr>
        <w:t xml:space="preserve"> días / 17 noches</w:t>
      </w:r>
    </w:p>
    <w:p w14:paraId="6EBB1853" w14:textId="77777777" w:rsidR="003F360B" w:rsidRPr="003F360B" w:rsidRDefault="003F360B" w:rsidP="0025623A">
      <w:pPr>
        <w:jc w:val="center"/>
        <w:rPr>
          <w:rFonts w:ascii="Maiandra GD" w:hAnsi="Maiandra GD"/>
          <w:b/>
          <w:bCs/>
        </w:rPr>
      </w:pPr>
    </w:p>
    <w:p w14:paraId="7A83DDB7" w14:textId="2144DB7D" w:rsidR="003F360B" w:rsidRPr="003F360B" w:rsidRDefault="003F360B" w:rsidP="0025623A">
      <w:pPr>
        <w:jc w:val="center"/>
        <w:rPr>
          <w:rFonts w:ascii="Maiandra GD" w:hAnsi="Maiandra GD"/>
          <w:b/>
          <w:bCs/>
        </w:rPr>
      </w:pPr>
      <w:r w:rsidRPr="003F360B">
        <w:rPr>
          <w:rFonts w:ascii="Maiandra GD" w:hAnsi="Maiandra GD"/>
          <w:b/>
          <w:bCs/>
        </w:rPr>
        <w:t xml:space="preserve">Salidas: </w:t>
      </w:r>
      <w:proofErr w:type="gramStart"/>
      <w:r w:rsidR="00A910AE">
        <w:rPr>
          <w:rFonts w:ascii="Maiandra GD" w:hAnsi="Maiandra GD"/>
          <w:b/>
          <w:bCs/>
        </w:rPr>
        <w:t>Sábados</w:t>
      </w:r>
      <w:proofErr w:type="gramEnd"/>
      <w:r w:rsidRPr="003F360B">
        <w:rPr>
          <w:rFonts w:ascii="Maiandra GD" w:hAnsi="Maiandra GD"/>
          <w:b/>
          <w:bCs/>
        </w:rPr>
        <w:t xml:space="preserve"> </w:t>
      </w:r>
    </w:p>
    <w:p w14:paraId="2AB1EC1D" w14:textId="77777777" w:rsidR="003F360B" w:rsidRPr="0025623A" w:rsidRDefault="003F360B" w:rsidP="0025623A">
      <w:pPr>
        <w:jc w:val="center"/>
        <w:rPr>
          <w:rFonts w:ascii="Maiandra GD" w:hAnsi="Maiandra GD"/>
        </w:rPr>
      </w:pPr>
    </w:p>
    <w:p w14:paraId="4EB402EB" w14:textId="095433A4" w:rsidR="00A55539" w:rsidRPr="00077DCE" w:rsidRDefault="0025623A" w:rsidP="0025623A">
      <w:pPr>
        <w:jc w:val="center"/>
        <w:rPr>
          <w:rFonts w:ascii="Maiandra GD" w:hAnsi="Maiandra GD" w:cs="Arial"/>
          <w:b/>
          <w:bCs/>
          <w:shd w:val="clear" w:color="auto" w:fill="FFFFFF"/>
        </w:rPr>
      </w:pPr>
      <w:r w:rsidRPr="00077DCE">
        <w:rPr>
          <w:rFonts w:ascii="Maiandra GD" w:hAnsi="Maiandra GD"/>
          <w:b/>
          <w:bCs/>
        </w:rPr>
        <w:t>Recorriendo</w:t>
      </w:r>
      <w:r w:rsidR="00A55539" w:rsidRPr="00077DCE">
        <w:rPr>
          <w:rFonts w:ascii="Maiandra GD" w:hAnsi="Maiandra GD"/>
          <w:b/>
          <w:bCs/>
        </w:rPr>
        <w:t>: L</w:t>
      </w:r>
      <w:r w:rsidR="00A55539" w:rsidRPr="00077DCE">
        <w:rPr>
          <w:rFonts w:ascii="Maiandra GD" w:hAnsi="Maiandra GD" w:cs="Arial"/>
          <w:b/>
          <w:bCs/>
          <w:shd w:val="clear" w:color="auto" w:fill="FFFFFF"/>
        </w:rPr>
        <w:t xml:space="preserve">ondres, Paris, </w:t>
      </w:r>
      <w:r w:rsidR="00A910AE">
        <w:rPr>
          <w:rFonts w:ascii="Maiandra GD" w:hAnsi="Maiandra GD" w:cs="Arial"/>
          <w:b/>
          <w:bCs/>
          <w:shd w:val="clear" w:color="auto" w:fill="FFFFFF"/>
        </w:rPr>
        <w:t>Heidelberg</w:t>
      </w:r>
      <w:r w:rsidR="00A55539" w:rsidRPr="00077DCE">
        <w:rPr>
          <w:rFonts w:ascii="Maiandra GD" w:hAnsi="Maiandra GD" w:cs="Arial"/>
          <w:b/>
          <w:bCs/>
          <w:shd w:val="clear" w:color="auto" w:fill="FFFFFF"/>
        </w:rPr>
        <w:t xml:space="preserve">, </w:t>
      </w:r>
      <w:r w:rsidR="003B57A3">
        <w:rPr>
          <w:rFonts w:ascii="Maiandra GD" w:hAnsi="Maiandra GD" w:cs="Arial"/>
          <w:b/>
          <w:bCs/>
          <w:shd w:val="clear" w:color="auto" w:fill="FFFFFF"/>
        </w:rPr>
        <w:t>Múnich</w:t>
      </w:r>
      <w:r w:rsidR="00A910AE">
        <w:rPr>
          <w:rFonts w:ascii="Maiandra GD" w:hAnsi="Maiandra GD" w:cs="Arial"/>
          <w:b/>
          <w:bCs/>
          <w:shd w:val="clear" w:color="auto" w:fill="FFFFFF"/>
        </w:rPr>
        <w:t xml:space="preserve">, </w:t>
      </w:r>
      <w:r w:rsidR="00A55539" w:rsidRPr="00077DCE">
        <w:rPr>
          <w:rFonts w:ascii="Maiandra GD" w:hAnsi="Maiandra GD" w:cs="Arial"/>
          <w:b/>
          <w:bCs/>
          <w:shd w:val="clear" w:color="auto" w:fill="FFFFFF"/>
        </w:rPr>
        <w:t>Venecia, Florencia, Roma, Niza, Barcelona, Madrid</w:t>
      </w:r>
      <w:r w:rsidR="00A910AE">
        <w:rPr>
          <w:rFonts w:ascii="Maiandra GD" w:hAnsi="Maiandra GD" w:cs="Arial"/>
          <w:b/>
          <w:bCs/>
          <w:shd w:val="clear" w:color="auto" w:fill="FFFFFF"/>
        </w:rPr>
        <w:t>.</w:t>
      </w:r>
    </w:p>
    <w:p w14:paraId="6DF81CCB" w14:textId="627598FF" w:rsidR="0025623A" w:rsidRDefault="0025623A" w:rsidP="0025623A">
      <w:pPr>
        <w:jc w:val="center"/>
        <w:rPr>
          <w:rFonts w:ascii="Maiandra GD" w:hAnsi="Maiandra GD" w:cs="Arial"/>
          <w:shd w:val="clear" w:color="auto" w:fill="FFFFFF"/>
        </w:rPr>
      </w:pPr>
    </w:p>
    <w:p w14:paraId="547B5536" w14:textId="4D22F78B" w:rsidR="0025623A" w:rsidRPr="0025623A" w:rsidRDefault="00A910AE" w:rsidP="0025623A">
      <w:pPr>
        <w:jc w:val="center"/>
        <w:rPr>
          <w:rFonts w:ascii="Maiandra GD" w:hAnsi="Maiandra GD"/>
        </w:rPr>
      </w:pPr>
      <w:r w:rsidRPr="00A910AE">
        <w:rPr>
          <w:rFonts w:ascii="Maiandra GD" w:hAnsi="Maiandra GD"/>
          <w:noProof/>
        </w:rPr>
        <w:drawing>
          <wp:inline distT="0" distB="0" distL="0" distR="0" wp14:anchorId="617D397D" wp14:editId="52D44B11">
            <wp:extent cx="3068910" cy="16671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5" t="4864" r="25" b="18553"/>
                    <a:stretch/>
                  </pic:blipFill>
                  <pic:spPr bwMode="auto">
                    <a:xfrm>
                      <a:off x="0" y="0"/>
                      <a:ext cx="3086830" cy="1676841"/>
                    </a:xfrm>
                    <a:prstGeom prst="rect">
                      <a:avLst/>
                    </a:prstGeom>
                    <a:noFill/>
                    <a:ln>
                      <a:noFill/>
                    </a:ln>
                    <a:extLst>
                      <a:ext uri="{53640926-AAD7-44D8-BBD7-CCE9431645EC}">
                        <a14:shadowObscured xmlns:a14="http://schemas.microsoft.com/office/drawing/2010/main"/>
                      </a:ext>
                    </a:extLst>
                  </pic:spPr>
                </pic:pic>
              </a:graphicData>
            </a:graphic>
          </wp:inline>
        </w:drawing>
      </w:r>
    </w:p>
    <w:p w14:paraId="37261266" w14:textId="77777777" w:rsidR="00A55539" w:rsidRPr="0025623A" w:rsidRDefault="00A55539" w:rsidP="0025623A">
      <w:pPr>
        <w:pStyle w:val="Ttulo3"/>
        <w:shd w:val="clear" w:color="auto" w:fill="FFFFFF"/>
        <w:spacing w:before="0"/>
        <w:jc w:val="both"/>
        <w:rPr>
          <w:rFonts w:ascii="Maiandra GD" w:hAnsi="Maiandra GD" w:cs="Segoe UI"/>
          <w:b/>
          <w:bCs/>
          <w:color w:val="auto"/>
          <w:sz w:val="22"/>
          <w:szCs w:val="22"/>
        </w:rPr>
      </w:pPr>
    </w:p>
    <w:p w14:paraId="5ADA0D20" w14:textId="46B612EF" w:rsidR="00A55539" w:rsidRPr="00A910AE" w:rsidRDefault="00A910AE" w:rsidP="0025623A">
      <w:pPr>
        <w:pStyle w:val="Ttulo3"/>
        <w:shd w:val="clear" w:color="auto" w:fill="FFFFFF"/>
        <w:spacing w:before="0"/>
        <w:jc w:val="both"/>
        <w:rPr>
          <w:rFonts w:ascii="Maiandra GD" w:hAnsi="Maiandra GD" w:cs="Segoe UI"/>
          <w:b/>
          <w:bCs/>
          <w:color w:val="auto"/>
          <w:sz w:val="22"/>
          <w:szCs w:val="22"/>
        </w:rPr>
      </w:pPr>
      <w:r w:rsidRPr="00A910AE">
        <w:rPr>
          <w:rFonts w:ascii="Maiandra GD" w:hAnsi="Maiandra GD" w:cs="Segoe UI"/>
          <w:b/>
          <w:bCs/>
          <w:color w:val="auto"/>
          <w:sz w:val="22"/>
          <w:szCs w:val="22"/>
        </w:rPr>
        <w:t xml:space="preserve">DÍA </w:t>
      </w:r>
      <w:r>
        <w:rPr>
          <w:rFonts w:ascii="Maiandra GD" w:hAnsi="Maiandra GD" w:cs="Segoe UI"/>
          <w:b/>
          <w:bCs/>
          <w:color w:val="auto"/>
          <w:sz w:val="22"/>
          <w:szCs w:val="22"/>
        </w:rPr>
        <w:t>0</w:t>
      </w:r>
      <w:r w:rsidRPr="00A910AE">
        <w:rPr>
          <w:rFonts w:ascii="Maiandra GD" w:hAnsi="Maiandra GD" w:cs="Segoe UI"/>
          <w:b/>
          <w:bCs/>
          <w:color w:val="auto"/>
          <w:sz w:val="22"/>
          <w:szCs w:val="22"/>
        </w:rPr>
        <w:t xml:space="preserve">1 </w:t>
      </w:r>
      <w:r>
        <w:rPr>
          <w:rFonts w:ascii="Maiandra GD" w:hAnsi="Maiandra GD" w:cs="Segoe UI"/>
          <w:b/>
          <w:bCs/>
          <w:color w:val="auto"/>
          <w:sz w:val="22"/>
          <w:szCs w:val="22"/>
        </w:rPr>
        <w:tab/>
      </w:r>
      <w:r w:rsidR="003B57A3">
        <w:rPr>
          <w:rFonts w:ascii="Maiandra GD" w:hAnsi="Maiandra GD" w:cs="Segoe UI"/>
          <w:b/>
          <w:bCs/>
          <w:color w:val="auto"/>
          <w:sz w:val="22"/>
          <w:szCs w:val="22"/>
        </w:rPr>
        <w:t xml:space="preserve">MEXICO - </w:t>
      </w:r>
      <w:r w:rsidRPr="00A910AE">
        <w:rPr>
          <w:rFonts w:ascii="Maiandra GD" w:hAnsi="Maiandra GD" w:cs="Segoe UI"/>
          <w:b/>
          <w:bCs/>
          <w:color w:val="auto"/>
          <w:sz w:val="22"/>
          <w:szCs w:val="22"/>
        </w:rPr>
        <w:t>LONDRES</w:t>
      </w:r>
    </w:p>
    <w:p w14:paraId="7A366B20" w14:textId="547C7DF9"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25623A">
        <w:rPr>
          <w:rFonts w:ascii="Maiandra GD" w:hAnsi="Maiandra GD" w:cs="Segoe UI"/>
          <w:sz w:val="22"/>
          <w:szCs w:val="22"/>
        </w:rPr>
        <w:t>Cita en el aeropuerto de la Ciudad de M</w:t>
      </w:r>
      <w:r w:rsidR="00FA22E3">
        <w:rPr>
          <w:rFonts w:ascii="Maiandra GD" w:hAnsi="Maiandra GD" w:cs="Segoe UI"/>
          <w:sz w:val="22"/>
          <w:szCs w:val="22"/>
        </w:rPr>
        <w:t>é</w:t>
      </w:r>
      <w:r w:rsidRPr="0025623A">
        <w:rPr>
          <w:rFonts w:ascii="Maiandra GD" w:hAnsi="Maiandra GD" w:cs="Segoe UI"/>
          <w:sz w:val="22"/>
          <w:szCs w:val="22"/>
        </w:rPr>
        <w:t>xico, para abordar el vuelo</w:t>
      </w:r>
      <w:r w:rsidR="002222D3">
        <w:rPr>
          <w:rFonts w:ascii="Maiandra GD" w:hAnsi="Maiandra GD" w:cs="Segoe UI"/>
          <w:sz w:val="22"/>
          <w:szCs w:val="22"/>
        </w:rPr>
        <w:t xml:space="preserve"> </w:t>
      </w:r>
      <w:r w:rsidRPr="0025623A">
        <w:rPr>
          <w:rFonts w:ascii="Maiandra GD" w:hAnsi="Maiandra GD" w:cs="Segoe UI"/>
          <w:sz w:val="22"/>
          <w:szCs w:val="22"/>
        </w:rPr>
        <w:t>con destino a Londres. Noche a bordo…</w:t>
      </w:r>
    </w:p>
    <w:p w14:paraId="19EF5CA9" w14:textId="77777777" w:rsidR="00A55539" w:rsidRPr="0025623A" w:rsidRDefault="00A55539" w:rsidP="0025623A">
      <w:pPr>
        <w:pStyle w:val="Ttulo3"/>
        <w:shd w:val="clear" w:color="auto" w:fill="FFFFFF"/>
        <w:spacing w:before="0"/>
        <w:jc w:val="both"/>
        <w:rPr>
          <w:rFonts w:ascii="Maiandra GD" w:hAnsi="Maiandra GD" w:cs="Segoe UI"/>
          <w:b/>
          <w:bCs/>
          <w:color w:val="auto"/>
          <w:sz w:val="22"/>
          <w:szCs w:val="22"/>
        </w:rPr>
      </w:pPr>
    </w:p>
    <w:p w14:paraId="08877AE8" w14:textId="33474D08" w:rsidR="00A55539" w:rsidRPr="0025623A" w:rsidRDefault="002222D3"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02</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w:t>
      </w:r>
    </w:p>
    <w:p w14:paraId="5082DE10" w14:textId="0F20798D" w:rsidR="00A55539" w:rsidRPr="003B57A3" w:rsidRDefault="00A55539" w:rsidP="0025623A">
      <w:pPr>
        <w:pStyle w:val="uk-text-success"/>
        <w:shd w:val="clear" w:color="auto" w:fill="FFFFFF"/>
        <w:spacing w:before="0" w:beforeAutospacing="0" w:after="0" w:afterAutospacing="0"/>
        <w:jc w:val="both"/>
        <w:rPr>
          <w:rFonts w:ascii="Maiandra GD" w:hAnsi="Maiandra GD" w:cs="Segoe UI"/>
          <w:b/>
          <w:bCs/>
          <w:sz w:val="22"/>
          <w:szCs w:val="22"/>
        </w:rPr>
      </w:pPr>
      <w:r w:rsidRPr="002222D3">
        <w:rPr>
          <w:rFonts w:ascii="Maiandra GD" w:hAnsi="Maiandra GD" w:cs="Segoe UI"/>
          <w:sz w:val="22"/>
          <w:szCs w:val="22"/>
        </w:rPr>
        <w:t>Llegada al aeropuerto de Londres</w:t>
      </w:r>
      <w:r w:rsidR="002222D3" w:rsidRPr="002222D3">
        <w:rPr>
          <w:rFonts w:ascii="Maiandra GD" w:hAnsi="Maiandra GD" w:cs="Segoe UI"/>
          <w:sz w:val="22"/>
          <w:szCs w:val="22"/>
        </w:rPr>
        <w:t>.</w:t>
      </w:r>
      <w:r w:rsidRPr="002222D3">
        <w:rPr>
          <w:rFonts w:ascii="Maiandra GD" w:hAnsi="Maiandra GD" w:cs="Segoe UI"/>
          <w:sz w:val="22"/>
          <w:szCs w:val="22"/>
        </w:rPr>
        <w:t xml:space="preserve"> </w:t>
      </w:r>
      <w:r w:rsidR="00A910AE">
        <w:rPr>
          <w:rFonts w:ascii="Maiandra GD" w:hAnsi="Maiandra GD" w:cs="Segoe UI"/>
          <w:sz w:val="22"/>
          <w:szCs w:val="22"/>
        </w:rPr>
        <w:t>Asistencia</w:t>
      </w:r>
      <w:r w:rsidRPr="002222D3">
        <w:rPr>
          <w:rFonts w:ascii="Maiandra GD" w:hAnsi="Maiandra GD" w:cs="Segoe UI"/>
          <w:sz w:val="22"/>
          <w:szCs w:val="22"/>
        </w:rPr>
        <w:t xml:space="preserve"> y </w:t>
      </w:r>
      <w:r w:rsidRPr="003B57A3">
        <w:rPr>
          <w:rFonts w:ascii="Maiandra GD" w:hAnsi="Maiandra GD" w:cs="Segoe UI"/>
          <w:b/>
          <w:bCs/>
          <w:sz w:val="22"/>
          <w:szCs w:val="22"/>
        </w:rPr>
        <w:t>traslado al hotel. Alojamiento.</w:t>
      </w:r>
    </w:p>
    <w:p w14:paraId="354B1551" w14:textId="77777777" w:rsidR="00A55539" w:rsidRPr="003B57A3" w:rsidRDefault="00A55539" w:rsidP="0025623A">
      <w:pPr>
        <w:pStyle w:val="uk-text-success"/>
        <w:shd w:val="clear" w:color="auto" w:fill="FFFFFF"/>
        <w:spacing w:before="0" w:beforeAutospacing="0" w:after="0" w:afterAutospacing="0"/>
        <w:jc w:val="both"/>
        <w:rPr>
          <w:rFonts w:ascii="Maiandra GD" w:hAnsi="Maiandra GD" w:cs="Segoe UI"/>
          <w:b/>
          <w:bCs/>
          <w:sz w:val="22"/>
          <w:szCs w:val="22"/>
        </w:rPr>
      </w:pPr>
    </w:p>
    <w:p w14:paraId="29C14891" w14:textId="7B29D4D1" w:rsidR="00A55539" w:rsidRPr="0025623A" w:rsidRDefault="002222D3"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03</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w:t>
      </w:r>
    </w:p>
    <w:p w14:paraId="5F8A7206" w14:textId="20B8BBF6" w:rsidR="00A910AE" w:rsidRDefault="00A910AE" w:rsidP="0025623A">
      <w:pPr>
        <w:pStyle w:val="Ttulo3"/>
        <w:shd w:val="clear" w:color="auto" w:fill="FFFFFF"/>
        <w:spacing w:before="0"/>
        <w:jc w:val="both"/>
        <w:rPr>
          <w:rFonts w:ascii="Maiandra GD" w:eastAsia="Times New Roman" w:hAnsi="Maiandra GD" w:cs="Segoe UI"/>
          <w:color w:val="auto"/>
          <w:sz w:val="22"/>
          <w:szCs w:val="22"/>
          <w:lang w:eastAsia="es-MX"/>
        </w:rPr>
      </w:pPr>
      <w:bookmarkStart w:id="0" w:name="_Hlk183518832"/>
      <w:r w:rsidRPr="003B57A3">
        <w:rPr>
          <w:rFonts w:ascii="Maiandra GD" w:eastAsia="Times New Roman" w:hAnsi="Maiandra GD" w:cs="Segoe UI"/>
          <w:b/>
          <w:bCs/>
          <w:color w:val="auto"/>
          <w:sz w:val="22"/>
          <w:szCs w:val="22"/>
          <w:lang w:eastAsia="es-MX"/>
        </w:rPr>
        <w:t>Alojamiento y desayuno</w:t>
      </w:r>
      <w:r w:rsidRPr="00A910AE">
        <w:rPr>
          <w:rFonts w:ascii="Maiandra GD" w:eastAsia="Times New Roman" w:hAnsi="Maiandra GD" w:cs="Segoe UI"/>
          <w:color w:val="auto"/>
          <w:sz w:val="22"/>
          <w:szCs w:val="22"/>
          <w:lang w:eastAsia="es-MX"/>
        </w:rPr>
        <w:t xml:space="preserve">. Por la mañana </w:t>
      </w:r>
      <w:r w:rsidRPr="003B57A3">
        <w:rPr>
          <w:rFonts w:ascii="Maiandra GD" w:eastAsia="Times New Roman" w:hAnsi="Maiandra GD" w:cs="Segoe UI"/>
          <w:b/>
          <w:bCs/>
          <w:color w:val="auto"/>
          <w:sz w:val="22"/>
          <w:szCs w:val="22"/>
          <w:lang w:eastAsia="es-MX"/>
        </w:rPr>
        <w:t>visita panorámica</w:t>
      </w:r>
      <w:r w:rsidRPr="00A910AE">
        <w:rPr>
          <w:rFonts w:ascii="Maiandra GD" w:eastAsia="Times New Roman" w:hAnsi="Maiandra GD" w:cs="Segoe UI"/>
          <w:color w:val="auto"/>
          <w:sz w:val="22"/>
          <w:szCs w:val="22"/>
          <w:lang w:eastAsia="es-MX"/>
        </w:rPr>
        <w:t xml:space="preserve"> de esta ciudad cosmopolita para conocer los lugares de mayor interés como las Casas del Parlamento y el Big-Ben, Abadía de Westminster, Plaza de Trafalgar, </w:t>
      </w:r>
      <w:proofErr w:type="spellStart"/>
      <w:r w:rsidRPr="00A910AE">
        <w:rPr>
          <w:rFonts w:ascii="Maiandra GD" w:eastAsia="Times New Roman" w:hAnsi="Maiandra GD" w:cs="Segoe UI"/>
          <w:color w:val="auto"/>
          <w:sz w:val="22"/>
          <w:szCs w:val="22"/>
          <w:lang w:eastAsia="es-MX"/>
        </w:rPr>
        <w:t>Picadilly</w:t>
      </w:r>
      <w:proofErr w:type="spellEnd"/>
      <w:r w:rsidRPr="00A910AE">
        <w:rPr>
          <w:rFonts w:ascii="Maiandra GD" w:eastAsia="Times New Roman" w:hAnsi="Maiandra GD" w:cs="Segoe UI"/>
          <w:color w:val="auto"/>
          <w:sz w:val="22"/>
          <w:szCs w:val="22"/>
          <w:lang w:eastAsia="es-MX"/>
        </w:rPr>
        <w:t xml:space="preserve"> </w:t>
      </w:r>
      <w:proofErr w:type="spellStart"/>
      <w:r w:rsidRPr="00A910AE">
        <w:rPr>
          <w:rFonts w:ascii="Maiandra GD" w:eastAsia="Times New Roman" w:hAnsi="Maiandra GD" w:cs="Segoe UI"/>
          <w:color w:val="auto"/>
          <w:sz w:val="22"/>
          <w:szCs w:val="22"/>
          <w:lang w:eastAsia="es-MX"/>
        </w:rPr>
        <w:t>Circus</w:t>
      </w:r>
      <w:proofErr w:type="spellEnd"/>
      <w:r w:rsidRPr="00A910AE">
        <w:rPr>
          <w:rFonts w:ascii="Maiandra GD" w:eastAsia="Times New Roman" w:hAnsi="Maiandra GD" w:cs="Segoe UI"/>
          <w:color w:val="auto"/>
          <w:sz w:val="22"/>
          <w:szCs w:val="22"/>
          <w:lang w:eastAsia="es-MX"/>
        </w:rPr>
        <w:t xml:space="preserve">, Palacio de Buckingham con el cambio de la Guardia Real si el tiempo lo permite. Resto del día libre. Les recomendamos efectuar una </w:t>
      </w:r>
      <w:r w:rsidRPr="003B57A3">
        <w:rPr>
          <w:rFonts w:ascii="Maiandra GD" w:eastAsia="Times New Roman" w:hAnsi="Maiandra GD" w:cs="Segoe UI"/>
          <w:color w:val="7030A0"/>
          <w:sz w:val="22"/>
          <w:szCs w:val="22"/>
          <w:lang w:eastAsia="es-MX"/>
        </w:rPr>
        <w:t xml:space="preserve">excursión opcional </w:t>
      </w:r>
      <w:r w:rsidRPr="00A910AE">
        <w:rPr>
          <w:rFonts w:ascii="Maiandra GD" w:eastAsia="Times New Roman" w:hAnsi="Maiandra GD" w:cs="Segoe UI"/>
          <w:color w:val="auto"/>
          <w:sz w:val="22"/>
          <w:szCs w:val="22"/>
          <w:lang w:eastAsia="es-MX"/>
        </w:rPr>
        <w:t xml:space="preserve">para conocer el Castillo de Windsor, considerado como la mayor fortaleza habitada del mundo y foco histórico de Inglaterra, situado a 50 </w:t>
      </w:r>
      <w:proofErr w:type="spellStart"/>
      <w:r w:rsidRPr="00A910AE">
        <w:rPr>
          <w:rFonts w:ascii="Maiandra GD" w:eastAsia="Times New Roman" w:hAnsi="Maiandra GD" w:cs="Segoe UI"/>
          <w:color w:val="auto"/>
          <w:sz w:val="22"/>
          <w:szCs w:val="22"/>
          <w:lang w:eastAsia="es-MX"/>
        </w:rPr>
        <w:t>kms</w:t>
      </w:r>
      <w:proofErr w:type="spellEnd"/>
      <w:r w:rsidRPr="00A910AE">
        <w:rPr>
          <w:rFonts w:ascii="Maiandra GD" w:eastAsia="Times New Roman" w:hAnsi="Maiandra GD" w:cs="Segoe UI"/>
          <w:color w:val="auto"/>
          <w:sz w:val="22"/>
          <w:szCs w:val="22"/>
          <w:lang w:eastAsia="es-MX"/>
        </w:rPr>
        <w:t xml:space="preserve"> de la capital. Regresando a la ciudad visitar su parte más antigua, destruida en el incendio de 1666, para conocer la City de Londres, centro financiero mundial, Catedral de San Pablo, el famoso Puente de la Torre, y la fortaleza más antigua de Inglaterra: la Torre de Londres</w:t>
      </w:r>
      <w:r>
        <w:rPr>
          <w:rFonts w:ascii="Maiandra GD" w:eastAsia="Times New Roman" w:hAnsi="Maiandra GD" w:cs="Segoe UI"/>
          <w:color w:val="auto"/>
          <w:sz w:val="22"/>
          <w:szCs w:val="22"/>
          <w:lang w:eastAsia="es-MX"/>
        </w:rPr>
        <w:t>.</w:t>
      </w:r>
    </w:p>
    <w:bookmarkEnd w:id="0"/>
    <w:p w14:paraId="6A0F8A2E" w14:textId="77777777" w:rsidR="00A910AE" w:rsidRPr="00A910AE" w:rsidRDefault="00A910AE" w:rsidP="00A910AE">
      <w:pPr>
        <w:rPr>
          <w:lang w:eastAsia="es-MX"/>
        </w:rPr>
      </w:pPr>
    </w:p>
    <w:p w14:paraId="7AB80966" w14:textId="5A12A6CC"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04</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w:t>
      </w:r>
      <w:r w:rsidR="00A910AE">
        <w:rPr>
          <w:rFonts w:ascii="Maiandra GD" w:hAnsi="Maiandra GD" w:cs="Segoe UI"/>
          <w:b/>
          <w:bCs/>
          <w:color w:val="auto"/>
          <w:sz w:val="22"/>
          <w:szCs w:val="22"/>
        </w:rPr>
        <w:t xml:space="preserve"> </w:t>
      </w:r>
    </w:p>
    <w:p w14:paraId="16127A6A" w14:textId="5ABBEB30" w:rsidR="00A55539" w:rsidRPr="00A910AE" w:rsidRDefault="00A910AE" w:rsidP="0025623A">
      <w:pPr>
        <w:shd w:val="clear" w:color="auto" w:fill="FFFFFF"/>
        <w:jc w:val="both"/>
        <w:rPr>
          <w:rFonts w:ascii="Maiandra GD" w:eastAsia="Times New Roman" w:hAnsi="Maiandra GD" w:cs="Segoe UI"/>
          <w:lang w:eastAsia="es-MX"/>
        </w:rPr>
      </w:pPr>
      <w:bookmarkStart w:id="1" w:name="_Hlk183518890"/>
      <w:r w:rsidRPr="003B57A3">
        <w:rPr>
          <w:rFonts w:ascii="Maiandra GD" w:eastAsia="Times New Roman" w:hAnsi="Maiandra GD" w:cs="Segoe UI"/>
          <w:b/>
          <w:bCs/>
          <w:lang w:eastAsia="es-MX"/>
        </w:rPr>
        <w:t>Alojamiento y desayuno</w:t>
      </w:r>
      <w:r w:rsidRPr="00A910AE">
        <w:rPr>
          <w:rFonts w:ascii="Maiandra GD" w:eastAsia="Times New Roman" w:hAnsi="Maiandra GD" w:cs="Segoe UI"/>
          <w:lang w:eastAsia="es-MX"/>
        </w:rPr>
        <w:t xml:space="preserve">. </w:t>
      </w:r>
      <w:r w:rsidRPr="003B57A3">
        <w:rPr>
          <w:rFonts w:ascii="Maiandra GD" w:eastAsia="Times New Roman" w:hAnsi="Maiandra GD" w:cs="Segoe UI"/>
          <w:color w:val="7030A0"/>
          <w:lang w:eastAsia="es-MX"/>
        </w:rPr>
        <w:t xml:space="preserve">Día libre </w:t>
      </w:r>
      <w:r w:rsidRPr="00A910AE">
        <w:rPr>
          <w:rFonts w:ascii="Maiandra GD" w:eastAsia="Times New Roman" w:hAnsi="Maiandra GD" w:cs="Segoe UI"/>
          <w:lang w:eastAsia="es-MX"/>
        </w:rPr>
        <w:t>para actividades personales, para seguir conociendo una de las capitales más animadas del mundo, realizar compras en sus afamados comercios o visitar algunos de sus museos.</w:t>
      </w:r>
    </w:p>
    <w:bookmarkEnd w:id="1"/>
    <w:p w14:paraId="763A7D9B" w14:textId="77777777" w:rsidR="00A910AE" w:rsidRPr="0025623A" w:rsidRDefault="00A910AE" w:rsidP="0025623A">
      <w:pPr>
        <w:shd w:val="clear" w:color="auto" w:fill="FFFFFF"/>
        <w:jc w:val="both"/>
        <w:rPr>
          <w:rStyle w:val="uk-badge"/>
          <w:rFonts w:ascii="Maiandra GD" w:hAnsi="Maiandra GD" w:cs="Segoe UI"/>
          <w:shd w:val="clear" w:color="auto" w:fill="0090D7"/>
        </w:rPr>
      </w:pPr>
    </w:p>
    <w:p w14:paraId="5DEEFACA" w14:textId="4BE0EADC"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05</w:t>
      </w:r>
      <w:r w:rsidR="00A55539" w:rsidRPr="0025623A">
        <w:rPr>
          <w:rFonts w:ascii="Maiandra GD" w:hAnsi="Maiandra GD" w:cs="Segoe UI"/>
          <w:b/>
          <w:bCs/>
          <w:color w:val="auto"/>
          <w:sz w:val="22"/>
          <w:szCs w:val="22"/>
        </w:rPr>
        <w:tab/>
      </w:r>
      <w:r w:rsidR="002222D3">
        <w:rPr>
          <w:rFonts w:ascii="Maiandra GD" w:hAnsi="Maiandra GD" w:cs="Segoe UI"/>
          <w:b/>
          <w:bCs/>
          <w:color w:val="auto"/>
          <w:sz w:val="22"/>
          <w:szCs w:val="22"/>
        </w:rPr>
        <w:tab/>
      </w:r>
      <w:r w:rsidR="002335DE" w:rsidRPr="0025623A">
        <w:rPr>
          <w:rFonts w:ascii="Maiandra GD" w:hAnsi="Maiandra GD" w:cs="Segoe UI"/>
          <w:b/>
          <w:bCs/>
          <w:color w:val="auto"/>
          <w:sz w:val="22"/>
          <w:szCs w:val="22"/>
        </w:rPr>
        <w:t>LONDRES</w:t>
      </w:r>
      <w:r w:rsidR="002335DE">
        <w:rPr>
          <w:rFonts w:ascii="Maiandra GD" w:hAnsi="Maiandra GD" w:cs="Segoe UI"/>
          <w:b/>
          <w:bCs/>
          <w:color w:val="auto"/>
          <w:sz w:val="22"/>
          <w:szCs w:val="22"/>
        </w:rPr>
        <w:t xml:space="preserve"> – DOVER – CALAIS – PARIS</w:t>
      </w:r>
    </w:p>
    <w:p w14:paraId="1974CC7A" w14:textId="76C46F7E" w:rsidR="00A55539" w:rsidRDefault="002335DE" w:rsidP="0025623A">
      <w:pPr>
        <w:shd w:val="clear" w:color="auto" w:fill="FFFFFF"/>
        <w:jc w:val="both"/>
        <w:rPr>
          <w:rFonts w:ascii="Maiandra GD" w:eastAsia="Times New Roman" w:hAnsi="Maiandra GD" w:cs="Segoe UI"/>
          <w:lang w:eastAsia="es-MX"/>
        </w:rPr>
      </w:pPr>
      <w:bookmarkStart w:id="2" w:name="_Hlk183518934"/>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y salida hacia Dover para abordar el ferry y cruzar el Canal de la Mancha hacia Calais, ya en territorio francés continuaremos en nuestro autobús hacia París. Alojamiento. Posibilidad de realizar </w:t>
      </w:r>
      <w:r w:rsidRPr="003B57A3">
        <w:rPr>
          <w:rFonts w:ascii="Maiandra GD" w:eastAsia="Times New Roman" w:hAnsi="Maiandra GD" w:cs="Segoe UI"/>
          <w:color w:val="7030A0"/>
          <w:lang w:eastAsia="es-MX"/>
        </w:rPr>
        <w:t>opcionalmente</w:t>
      </w:r>
      <w:r w:rsidRPr="002335DE">
        <w:rPr>
          <w:rFonts w:ascii="Maiandra GD" w:eastAsia="Times New Roman" w:hAnsi="Maiandra GD" w:cs="Segoe UI"/>
          <w:lang w:eastAsia="es-MX"/>
        </w:rPr>
        <w:t xml:space="preserve"> una visita de "París iluminado" y un crucero por el Sena</w:t>
      </w:r>
      <w:bookmarkEnd w:id="2"/>
      <w:r w:rsidRPr="002335DE">
        <w:rPr>
          <w:rFonts w:ascii="Maiandra GD" w:eastAsia="Times New Roman" w:hAnsi="Maiandra GD" w:cs="Segoe UI"/>
          <w:lang w:eastAsia="es-MX"/>
        </w:rPr>
        <w:t>.</w:t>
      </w:r>
    </w:p>
    <w:p w14:paraId="68F6247D" w14:textId="77777777" w:rsidR="003B57A3" w:rsidRPr="002335DE" w:rsidRDefault="003B57A3" w:rsidP="0025623A">
      <w:pPr>
        <w:shd w:val="clear" w:color="auto" w:fill="FFFFFF"/>
        <w:jc w:val="both"/>
        <w:rPr>
          <w:rFonts w:ascii="Maiandra GD" w:eastAsia="Times New Roman" w:hAnsi="Maiandra GD" w:cs="Segoe UI"/>
          <w:lang w:eastAsia="es-MX"/>
        </w:rPr>
      </w:pPr>
    </w:p>
    <w:p w14:paraId="30D53492" w14:textId="52F11446"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lastRenderedPageBreak/>
        <w:t>DIA 06</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PARÍS</w:t>
      </w:r>
    </w:p>
    <w:p w14:paraId="2688AE10" w14:textId="29CB3639" w:rsidR="00A55539" w:rsidRPr="002335DE" w:rsidRDefault="002335DE" w:rsidP="0025623A">
      <w:pPr>
        <w:shd w:val="clear" w:color="auto" w:fill="FFFFFF"/>
        <w:jc w:val="both"/>
        <w:rPr>
          <w:rFonts w:ascii="Maiandra GD" w:eastAsia="Times New Roman" w:hAnsi="Maiandra GD" w:cs="Segoe UI"/>
          <w:lang w:eastAsia="es-MX"/>
        </w:rPr>
      </w:pPr>
      <w:bookmarkStart w:id="3" w:name="_Hlk183518982"/>
      <w:r w:rsidRPr="003B57A3">
        <w:rPr>
          <w:rFonts w:ascii="Maiandra GD" w:eastAsia="Times New Roman" w:hAnsi="Maiandra GD" w:cs="Segoe UI"/>
          <w:b/>
          <w:bCs/>
          <w:lang w:eastAsia="es-MX"/>
        </w:rPr>
        <w:t>Alojamiento y desayuno</w:t>
      </w:r>
      <w:r w:rsidRPr="002335DE">
        <w:rPr>
          <w:rFonts w:ascii="Maiandra GD" w:eastAsia="Times New Roman" w:hAnsi="Maiandra GD" w:cs="Segoe UI"/>
          <w:lang w:eastAsia="es-MX"/>
        </w:rPr>
        <w:t xml:space="preserve">. Por la mañana </w:t>
      </w:r>
      <w:r w:rsidRPr="003B57A3">
        <w:rPr>
          <w:rFonts w:ascii="Maiandra GD" w:eastAsia="Times New Roman" w:hAnsi="Maiandra GD" w:cs="Segoe UI"/>
          <w:b/>
          <w:bCs/>
          <w:lang w:eastAsia="es-MX"/>
        </w:rPr>
        <w:t>visita panorámica</w:t>
      </w:r>
      <w:r w:rsidRPr="002335DE">
        <w:rPr>
          <w:rFonts w:ascii="Maiandra GD" w:eastAsia="Times New Roman" w:hAnsi="Maiandra GD" w:cs="Segoe UI"/>
          <w:lang w:eastAsia="es-MX"/>
        </w:rPr>
        <w:t xml:space="preserve"> de la Ciudad Luz para conocer sus lugares más emblemáticos como la Place de la Concorde, Arco del Triunfo, Campos Elíseos, Isla de la Ciudad con la imponente Iglesia de </w:t>
      </w:r>
      <w:proofErr w:type="spellStart"/>
      <w:r w:rsidRPr="002335DE">
        <w:rPr>
          <w:rFonts w:ascii="Maiandra GD" w:eastAsia="Times New Roman" w:hAnsi="Maiandra GD" w:cs="Segoe UI"/>
          <w:lang w:eastAsia="es-MX"/>
        </w:rPr>
        <w:t>Notre</w:t>
      </w:r>
      <w:proofErr w:type="spellEnd"/>
      <w:r w:rsidRPr="002335DE">
        <w:rPr>
          <w:rFonts w:ascii="Maiandra GD" w:eastAsia="Times New Roman" w:hAnsi="Maiandra GD" w:cs="Segoe UI"/>
          <w:lang w:eastAsia="es-MX"/>
        </w:rPr>
        <w:t xml:space="preserve"> Dame, Palacio Nacional de los Inválidos donde se encuentra la tumba de Napoleón, con breve parada en los Campos de Marte para fotografiar la Torre Eiffel. Por la tarde, recomendamos realizar nuestra </w:t>
      </w:r>
      <w:r w:rsidRPr="003B57A3">
        <w:rPr>
          <w:rFonts w:ascii="Maiandra GD" w:eastAsia="Times New Roman" w:hAnsi="Maiandra GD" w:cs="Segoe UI"/>
          <w:color w:val="7030A0"/>
          <w:lang w:eastAsia="es-MX"/>
        </w:rPr>
        <w:t>excursión opcional</w:t>
      </w:r>
      <w:r w:rsidRPr="002335DE">
        <w:rPr>
          <w:rFonts w:ascii="Maiandra GD" w:eastAsia="Times New Roman" w:hAnsi="Maiandra GD" w:cs="Segoe UI"/>
          <w:lang w:eastAsia="es-MX"/>
        </w:rPr>
        <w:t>, visitando el barrio de Montmartre o barrio Latino.</w:t>
      </w:r>
    </w:p>
    <w:bookmarkEnd w:id="3"/>
    <w:p w14:paraId="73EBE28D" w14:textId="77777777" w:rsidR="002335DE" w:rsidRPr="0025623A" w:rsidRDefault="002335DE" w:rsidP="0025623A">
      <w:pPr>
        <w:shd w:val="clear" w:color="auto" w:fill="FFFFFF"/>
        <w:jc w:val="both"/>
        <w:rPr>
          <w:rFonts w:ascii="Maiandra GD" w:hAnsi="Maiandra GD" w:cs="Segoe UI"/>
        </w:rPr>
      </w:pPr>
    </w:p>
    <w:p w14:paraId="648A6085" w14:textId="4EC1742A"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07</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PARÍS</w:t>
      </w:r>
    </w:p>
    <w:p w14:paraId="28469717" w14:textId="77777777" w:rsidR="003B57A3" w:rsidRDefault="002335DE" w:rsidP="0025623A">
      <w:pPr>
        <w:shd w:val="clear" w:color="auto" w:fill="FFFFFF"/>
        <w:jc w:val="both"/>
        <w:rPr>
          <w:rFonts w:ascii="Maiandra GD" w:eastAsia="Times New Roman" w:hAnsi="Maiandra GD" w:cs="Segoe UI"/>
          <w:lang w:eastAsia="es-MX"/>
        </w:rPr>
      </w:pPr>
      <w:bookmarkStart w:id="4" w:name="_Hlk183519021"/>
      <w:r w:rsidRPr="003B57A3">
        <w:rPr>
          <w:rFonts w:ascii="Maiandra GD" w:eastAsia="Times New Roman" w:hAnsi="Maiandra GD" w:cs="Segoe UI"/>
          <w:b/>
          <w:bCs/>
          <w:lang w:eastAsia="es-MX"/>
        </w:rPr>
        <w:t>Alojamiento y desayuno</w:t>
      </w:r>
      <w:r w:rsidRPr="002335DE">
        <w:rPr>
          <w:rFonts w:ascii="Maiandra GD" w:eastAsia="Times New Roman" w:hAnsi="Maiandra GD" w:cs="Segoe UI"/>
          <w:lang w:eastAsia="es-MX"/>
        </w:rPr>
        <w:t xml:space="preserve">. </w:t>
      </w:r>
      <w:r w:rsidRPr="003B57A3">
        <w:rPr>
          <w:rFonts w:ascii="Maiandra GD" w:eastAsia="Times New Roman" w:hAnsi="Maiandra GD" w:cs="Segoe UI"/>
          <w:color w:val="7030A0"/>
          <w:lang w:eastAsia="es-MX"/>
        </w:rPr>
        <w:t xml:space="preserve">Día libre </w:t>
      </w:r>
      <w:r w:rsidRPr="002335DE">
        <w:rPr>
          <w:rFonts w:ascii="Maiandra GD" w:eastAsia="Times New Roman" w:hAnsi="Maiandra GD" w:cs="Segoe UI"/>
          <w:lang w:eastAsia="es-MX"/>
        </w:rPr>
        <w:t xml:space="preserve">para actividades personales. Por la mañana recomendamos realizar una </w:t>
      </w:r>
      <w:r w:rsidRPr="003B57A3">
        <w:rPr>
          <w:rFonts w:ascii="Maiandra GD" w:eastAsia="Times New Roman" w:hAnsi="Maiandra GD" w:cs="Segoe UI"/>
          <w:color w:val="7030A0"/>
          <w:lang w:eastAsia="es-MX"/>
        </w:rPr>
        <w:t xml:space="preserve">excursión opcional </w:t>
      </w:r>
      <w:r w:rsidRPr="002335DE">
        <w:rPr>
          <w:rFonts w:ascii="Maiandra GD" w:eastAsia="Times New Roman" w:hAnsi="Maiandra GD" w:cs="Segoe UI"/>
          <w:lang w:eastAsia="es-MX"/>
        </w:rPr>
        <w:t xml:space="preserve">al magnífico Palacio de Versalles, declarado Patrimonio de la Humanidad, para conocer su imponente arquitectura y sus bellos jardines. Asimismo, podrá continuar descubriendo otros rincones con encanto de esta ciudad cosmopolita. </w:t>
      </w:r>
    </w:p>
    <w:bookmarkEnd w:id="4"/>
    <w:p w14:paraId="00AE85F6" w14:textId="77777777" w:rsidR="002335DE" w:rsidRPr="002335DE" w:rsidRDefault="002335DE" w:rsidP="0025623A">
      <w:pPr>
        <w:shd w:val="clear" w:color="auto" w:fill="FFFFFF"/>
        <w:jc w:val="both"/>
        <w:rPr>
          <w:rFonts w:ascii="Maiandra GD" w:eastAsia="Times New Roman" w:hAnsi="Maiandra GD" w:cs="Segoe UI"/>
          <w:lang w:eastAsia="es-MX"/>
        </w:rPr>
      </w:pPr>
    </w:p>
    <w:p w14:paraId="2360A6AF" w14:textId="76EE050D"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08</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r>
      <w:r w:rsidR="002335DE">
        <w:rPr>
          <w:rFonts w:ascii="Maiandra GD" w:hAnsi="Maiandra GD" w:cs="Segoe UI"/>
          <w:b/>
          <w:bCs/>
          <w:color w:val="auto"/>
          <w:sz w:val="22"/>
          <w:szCs w:val="22"/>
        </w:rPr>
        <w:t xml:space="preserve">PARÍS – </w:t>
      </w:r>
      <w:r w:rsidR="00A55539" w:rsidRPr="0025623A">
        <w:rPr>
          <w:rFonts w:ascii="Maiandra GD" w:hAnsi="Maiandra GD" w:cs="Segoe UI"/>
          <w:b/>
          <w:bCs/>
          <w:color w:val="auto"/>
          <w:sz w:val="22"/>
          <w:szCs w:val="22"/>
        </w:rPr>
        <w:t>HEIDELBERG</w:t>
      </w:r>
    </w:p>
    <w:p w14:paraId="1FCE982A" w14:textId="5BA12A3E" w:rsidR="00A55539" w:rsidRPr="002335DE" w:rsidRDefault="002335DE" w:rsidP="0025623A">
      <w:pPr>
        <w:pStyle w:val="uk-text-success"/>
        <w:shd w:val="clear" w:color="auto" w:fill="FFFFFF"/>
        <w:spacing w:before="0" w:beforeAutospacing="0" w:after="0" w:afterAutospacing="0"/>
        <w:jc w:val="both"/>
        <w:rPr>
          <w:rFonts w:ascii="Maiandra GD" w:hAnsi="Maiandra GD" w:cs="Segoe UI"/>
          <w:sz w:val="22"/>
          <w:szCs w:val="22"/>
        </w:rPr>
      </w:pPr>
      <w:bookmarkStart w:id="5" w:name="_Hlk183519069"/>
      <w:r w:rsidRPr="003B57A3">
        <w:rPr>
          <w:rFonts w:ascii="Maiandra GD" w:hAnsi="Maiandra GD" w:cs="Segoe UI"/>
          <w:b/>
          <w:bCs/>
          <w:sz w:val="22"/>
          <w:szCs w:val="22"/>
        </w:rPr>
        <w:t>Desayuno</w:t>
      </w:r>
      <w:r w:rsidRPr="002335DE">
        <w:rPr>
          <w:rFonts w:ascii="Maiandra GD" w:hAnsi="Maiandra GD" w:cs="Segoe UI"/>
          <w:sz w:val="22"/>
          <w:szCs w:val="22"/>
        </w:rPr>
        <w:t xml:space="preserve"> y salida por las antiguas regiones de Champagne y Les </w:t>
      </w:r>
      <w:proofErr w:type="spellStart"/>
      <w:r w:rsidRPr="002335DE">
        <w:rPr>
          <w:rFonts w:ascii="Maiandra GD" w:hAnsi="Maiandra GD" w:cs="Segoe UI"/>
          <w:sz w:val="22"/>
          <w:szCs w:val="22"/>
        </w:rPr>
        <w:t>Ardenes</w:t>
      </w:r>
      <w:proofErr w:type="spellEnd"/>
      <w:r w:rsidRPr="002335DE">
        <w:rPr>
          <w:rFonts w:ascii="Maiandra GD" w:hAnsi="Maiandra GD" w:cs="Segoe UI"/>
          <w:sz w:val="22"/>
          <w:szCs w:val="22"/>
        </w:rPr>
        <w:t xml:space="preserve"> hacia la frontera alemana para llegar a Heidelberg, antigua ciudad universitaria. Tiempo libre para callejear por sus típicas calles y contemplar en lo alto los restos de su majestuoso castillo. Posteriormente llegada al hotel y alojamiento.</w:t>
      </w:r>
    </w:p>
    <w:bookmarkEnd w:id="5"/>
    <w:p w14:paraId="50DE659D" w14:textId="77777777" w:rsidR="002335DE" w:rsidRPr="0025623A" w:rsidRDefault="002335DE" w:rsidP="0025623A">
      <w:pPr>
        <w:pStyle w:val="uk-text-success"/>
        <w:shd w:val="clear" w:color="auto" w:fill="FFFFFF"/>
        <w:spacing w:before="0" w:beforeAutospacing="0" w:after="0" w:afterAutospacing="0"/>
        <w:jc w:val="both"/>
        <w:rPr>
          <w:rFonts w:ascii="Maiandra GD" w:hAnsi="Maiandra GD" w:cs="Segoe UI"/>
          <w:sz w:val="22"/>
          <w:szCs w:val="22"/>
        </w:rPr>
      </w:pPr>
    </w:p>
    <w:p w14:paraId="1BD78A00" w14:textId="50E67F32"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09</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r>
      <w:r w:rsidR="002335DE">
        <w:rPr>
          <w:rFonts w:ascii="Maiandra GD" w:hAnsi="Maiandra GD" w:cs="Segoe UI"/>
          <w:b/>
          <w:bCs/>
          <w:color w:val="auto"/>
          <w:sz w:val="22"/>
          <w:szCs w:val="22"/>
        </w:rPr>
        <w:t>HEIDELBERG – RUTA ROMÁNTICA – MUNICH</w:t>
      </w:r>
    </w:p>
    <w:p w14:paraId="461D8777" w14:textId="3584B2B0" w:rsidR="00A55539" w:rsidRPr="002335DE" w:rsidRDefault="002335DE" w:rsidP="002335DE">
      <w:pPr>
        <w:shd w:val="clear" w:color="auto" w:fill="FFFFFF"/>
        <w:spacing w:after="150"/>
        <w:jc w:val="both"/>
        <w:rPr>
          <w:rFonts w:ascii="Maiandra GD" w:eastAsia="Times New Roman" w:hAnsi="Maiandra GD" w:cs="Segoe UI"/>
          <w:lang w:eastAsia="es-MX"/>
        </w:rPr>
      </w:pPr>
      <w:bookmarkStart w:id="6" w:name="_Hlk183519107"/>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Salida hacia </w:t>
      </w:r>
      <w:proofErr w:type="spellStart"/>
      <w:r w:rsidRPr="002335DE">
        <w:rPr>
          <w:rFonts w:ascii="Maiandra GD" w:eastAsia="Times New Roman" w:hAnsi="Maiandra GD" w:cs="Segoe UI"/>
          <w:lang w:eastAsia="es-MX"/>
        </w:rPr>
        <w:t>Rotemburgo</w:t>
      </w:r>
      <w:proofErr w:type="spellEnd"/>
      <w:r w:rsidRPr="002335DE">
        <w:rPr>
          <w:rFonts w:ascii="Maiandra GD" w:eastAsia="Times New Roman" w:hAnsi="Maiandra GD" w:cs="Segoe UI"/>
          <w:lang w:eastAsia="es-MX"/>
        </w:rPr>
        <w:t xml:space="preserve">.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w:t>
      </w:r>
      <w:r w:rsidRPr="003B57A3">
        <w:rPr>
          <w:rFonts w:ascii="Maiandra GD" w:eastAsia="Times New Roman" w:hAnsi="Maiandra GD" w:cs="Segoe UI"/>
          <w:color w:val="7030A0"/>
          <w:lang w:eastAsia="es-MX"/>
        </w:rPr>
        <w:t xml:space="preserve">visita opcional </w:t>
      </w:r>
      <w:r w:rsidRPr="002335DE">
        <w:rPr>
          <w:rFonts w:ascii="Maiandra GD" w:eastAsia="Times New Roman" w:hAnsi="Maiandra GD" w:cs="Segoe UI"/>
          <w:lang w:eastAsia="es-MX"/>
        </w:rPr>
        <w:t xml:space="preserve">para conocer los lugares más emblemáticos de la ciudad. </w:t>
      </w:r>
      <w:r w:rsidRPr="003B57A3">
        <w:rPr>
          <w:rFonts w:ascii="Maiandra GD" w:eastAsia="Times New Roman" w:hAnsi="Maiandra GD" w:cs="Segoe UI"/>
          <w:b/>
          <w:bCs/>
          <w:lang w:eastAsia="es-MX"/>
        </w:rPr>
        <w:t>Alojamiento.</w:t>
      </w:r>
    </w:p>
    <w:bookmarkEnd w:id="6"/>
    <w:p w14:paraId="75E2B126" w14:textId="5CF2E9AF"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10</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r>
      <w:r w:rsidR="002335DE">
        <w:rPr>
          <w:rFonts w:ascii="Maiandra GD" w:hAnsi="Maiandra GD" w:cs="Segoe UI"/>
          <w:b/>
          <w:bCs/>
          <w:color w:val="auto"/>
          <w:sz w:val="22"/>
          <w:szCs w:val="22"/>
        </w:rPr>
        <w:t>MUNICH – INNSBRUCK – VERONA – VENECIA</w:t>
      </w:r>
    </w:p>
    <w:p w14:paraId="32EAB618" w14:textId="2BF27695" w:rsidR="00A55539" w:rsidRPr="003B57A3" w:rsidRDefault="002335DE" w:rsidP="0025623A">
      <w:pPr>
        <w:shd w:val="clear" w:color="auto" w:fill="FFFFFF"/>
        <w:jc w:val="both"/>
        <w:rPr>
          <w:rFonts w:ascii="Maiandra GD" w:eastAsia="Times New Roman" w:hAnsi="Maiandra GD" w:cs="Segoe UI"/>
          <w:b/>
          <w:bCs/>
          <w:lang w:eastAsia="es-MX"/>
        </w:rPr>
      </w:pPr>
      <w:bookmarkStart w:id="7" w:name="_Hlk183519160"/>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Salida hacia la frontera austriaca entre inigualables paisajes alpinos para llegar a Innsbruck, capital del Tirol. Tiempo libre. Continuaremos por la autopista atravesando el impresionante Paso Alpino de Brenner, con uno de los puentes más altos de Europa "</w:t>
      </w:r>
      <w:proofErr w:type="spellStart"/>
      <w:r w:rsidRPr="002335DE">
        <w:rPr>
          <w:rFonts w:ascii="Maiandra GD" w:eastAsia="Times New Roman" w:hAnsi="Maiandra GD" w:cs="Segoe UI"/>
          <w:lang w:eastAsia="es-MX"/>
        </w:rPr>
        <w:t>Europabrücke</w:t>
      </w:r>
      <w:proofErr w:type="spellEnd"/>
      <w:r w:rsidRPr="002335DE">
        <w:rPr>
          <w:rFonts w:ascii="Maiandra GD" w:eastAsia="Times New Roman" w:hAnsi="Maiandra GD" w:cs="Segoe UI"/>
          <w:lang w:eastAsia="es-MX"/>
        </w:rPr>
        <w:t xml:space="preserve">" hacia Italia para llegar a Verona, ciudad inmortalizada por William Shakespeare en su obra "Romeo y Julieta". Continuación del viaje hasta Venecia. </w:t>
      </w:r>
      <w:r w:rsidRPr="003B57A3">
        <w:rPr>
          <w:rFonts w:ascii="Maiandra GD" w:eastAsia="Times New Roman" w:hAnsi="Maiandra GD" w:cs="Segoe UI"/>
          <w:b/>
          <w:bCs/>
          <w:lang w:eastAsia="es-MX"/>
        </w:rPr>
        <w:t>Alojamiento.</w:t>
      </w:r>
    </w:p>
    <w:bookmarkEnd w:id="7"/>
    <w:p w14:paraId="0FBBF1E5" w14:textId="77777777" w:rsidR="002335DE" w:rsidRPr="0025623A" w:rsidRDefault="002335DE" w:rsidP="0025623A">
      <w:pPr>
        <w:shd w:val="clear" w:color="auto" w:fill="FFFFFF"/>
        <w:jc w:val="both"/>
        <w:rPr>
          <w:rFonts w:ascii="Maiandra GD" w:hAnsi="Maiandra GD" w:cs="Segoe UI"/>
        </w:rPr>
      </w:pPr>
    </w:p>
    <w:p w14:paraId="715885B1" w14:textId="7F192949"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11</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 xml:space="preserve">VENECIA </w:t>
      </w:r>
      <w:r w:rsidR="002335DE">
        <w:rPr>
          <w:rFonts w:ascii="Maiandra GD" w:hAnsi="Maiandra GD" w:cs="Segoe UI"/>
          <w:b/>
          <w:bCs/>
          <w:color w:val="auto"/>
          <w:sz w:val="22"/>
          <w:szCs w:val="22"/>
        </w:rPr>
        <w:t>–</w:t>
      </w:r>
      <w:r w:rsidR="00A55539" w:rsidRPr="0025623A">
        <w:rPr>
          <w:rFonts w:ascii="Maiandra GD" w:hAnsi="Maiandra GD" w:cs="Segoe UI"/>
          <w:b/>
          <w:bCs/>
          <w:color w:val="auto"/>
          <w:sz w:val="22"/>
          <w:szCs w:val="22"/>
        </w:rPr>
        <w:t xml:space="preserve"> FLORENCIA</w:t>
      </w:r>
    </w:p>
    <w:p w14:paraId="66E6A614" w14:textId="6D9ADB4F" w:rsidR="00A55539" w:rsidRPr="002335DE" w:rsidRDefault="002335DE" w:rsidP="0025623A">
      <w:pPr>
        <w:shd w:val="clear" w:color="auto" w:fill="FFFFFF"/>
        <w:jc w:val="both"/>
        <w:rPr>
          <w:rFonts w:ascii="Maiandra GD" w:eastAsia="Times New Roman" w:hAnsi="Maiandra GD" w:cs="Segoe UI"/>
          <w:lang w:eastAsia="es-MX"/>
        </w:rPr>
      </w:pPr>
      <w:bookmarkStart w:id="8" w:name="_Hlk183519199"/>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Salida hacia el </w:t>
      </w:r>
      <w:proofErr w:type="spellStart"/>
      <w:r w:rsidRPr="002335DE">
        <w:rPr>
          <w:rFonts w:ascii="Maiandra GD" w:eastAsia="Times New Roman" w:hAnsi="Maiandra GD" w:cs="Segoe UI"/>
          <w:lang w:eastAsia="es-MX"/>
        </w:rPr>
        <w:t>Tronchetto</w:t>
      </w:r>
      <w:proofErr w:type="spellEnd"/>
      <w:r w:rsidRPr="002335DE">
        <w:rPr>
          <w:rFonts w:ascii="Maiandra GD" w:eastAsia="Times New Roman" w:hAnsi="Maiandra GD" w:cs="Segoe UI"/>
          <w:lang w:eastAsia="es-MX"/>
        </w:rPr>
        <w:t xml:space="preserve"> para embarcar hacia la Plaza de San Marcos, donde comenzaremos nuestra </w:t>
      </w:r>
      <w:r w:rsidRPr="003B57A3">
        <w:rPr>
          <w:rFonts w:ascii="Maiandra GD" w:eastAsia="Times New Roman" w:hAnsi="Maiandra GD" w:cs="Segoe UI"/>
          <w:b/>
          <w:bCs/>
          <w:lang w:eastAsia="es-MX"/>
        </w:rPr>
        <w:t>visita panorámica</w:t>
      </w:r>
      <w:r w:rsidRPr="002335DE">
        <w:rPr>
          <w:rFonts w:ascii="Maiandra GD" w:eastAsia="Times New Roman" w:hAnsi="Maiandra GD" w:cs="Segoe UI"/>
          <w:lang w:eastAsia="es-MX"/>
        </w:rPr>
        <w:t xml:space="preserve"> a pie de esta singular ciudad construida sobre 118 islas con románticos puentes y canales, admirando la magnífica fachada de la Basílica de San Marcos, su Campanario, Palacio Ducal, el famoso Puente de los Suspiros... Tiempo libre. Posibilidad de realizar un </w:t>
      </w:r>
      <w:r w:rsidRPr="003B57A3">
        <w:rPr>
          <w:rFonts w:ascii="Maiandra GD" w:eastAsia="Times New Roman" w:hAnsi="Maiandra GD" w:cs="Segoe UI"/>
          <w:color w:val="7030A0"/>
          <w:lang w:eastAsia="es-MX"/>
        </w:rPr>
        <w:t xml:space="preserve">paseo opcional </w:t>
      </w:r>
      <w:r w:rsidRPr="002335DE">
        <w:rPr>
          <w:rFonts w:ascii="Maiandra GD" w:eastAsia="Times New Roman" w:hAnsi="Maiandra GD" w:cs="Segoe UI"/>
          <w:lang w:eastAsia="es-MX"/>
        </w:rPr>
        <w:t xml:space="preserve">en Góndola por los canales y una exclusiva navegación por la Laguna Veneciana. Continuación hacia Florencia, capital de la Toscana y cuna del Renacimiento. </w:t>
      </w:r>
      <w:r w:rsidRPr="003B57A3">
        <w:rPr>
          <w:rFonts w:ascii="Maiandra GD" w:eastAsia="Times New Roman" w:hAnsi="Maiandra GD" w:cs="Segoe UI"/>
          <w:b/>
          <w:bCs/>
          <w:lang w:eastAsia="es-MX"/>
        </w:rPr>
        <w:t>Alojamiento.</w:t>
      </w:r>
    </w:p>
    <w:bookmarkEnd w:id="8"/>
    <w:p w14:paraId="68DC5A49" w14:textId="77777777" w:rsidR="002335DE" w:rsidRPr="0025623A" w:rsidRDefault="002335DE" w:rsidP="0025623A">
      <w:pPr>
        <w:shd w:val="clear" w:color="auto" w:fill="FFFFFF"/>
        <w:jc w:val="both"/>
        <w:rPr>
          <w:rFonts w:ascii="Maiandra GD" w:hAnsi="Maiandra GD" w:cs="Segoe UI"/>
        </w:rPr>
      </w:pPr>
    </w:p>
    <w:p w14:paraId="397E38F0" w14:textId="63567320"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12</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 xml:space="preserve">FLORENCIA </w:t>
      </w:r>
      <w:r w:rsidR="002335DE">
        <w:rPr>
          <w:rFonts w:ascii="Maiandra GD" w:hAnsi="Maiandra GD" w:cs="Segoe UI"/>
          <w:b/>
          <w:bCs/>
          <w:color w:val="auto"/>
          <w:sz w:val="22"/>
          <w:szCs w:val="22"/>
        </w:rPr>
        <w:t>–</w:t>
      </w:r>
      <w:r w:rsidR="00A55539" w:rsidRPr="0025623A">
        <w:rPr>
          <w:rFonts w:ascii="Maiandra GD" w:hAnsi="Maiandra GD" w:cs="Segoe UI"/>
          <w:b/>
          <w:bCs/>
          <w:color w:val="auto"/>
          <w:sz w:val="22"/>
          <w:szCs w:val="22"/>
        </w:rPr>
        <w:t xml:space="preserve"> ROMA</w:t>
      </w:r>
      <w:r w:rsidR="002335DE">
        <w:rPr>
          <w:rFonts w:ascii="Maiandra GD" w:hAnsi="Maiandra GD" w:cs="Segoe UI"/>
          <w:b/>
          <w:bCs/>
          <w:color w:val="auto"/>
          <w:sz w:val="22"/>
          <w:szCs w:val="22"/>
        </w:rPr>
        <w:t xml:space="preserve"> </w:t>
      </w:r>
    </w:p>
    <w:p w14:paraId="565BA20D" w14:textId="25FC2262" w:rsidR="00A55539" w:rsidRPr="002335DE" w:rsidRDefault="002335DE" w:rsidP="0025623A">
      <w:pPr>
        <w:shd w:val="clear" w:color="auto" w:fill="FFFFFF"/>
        <w:jc w:val="both"/>
        <w:rPr>
          <w:rFonts w:ascii="Maiandra GD" w:eastAsia="Times New Roman" w:hAnsi="Maiandra GD" w:cs="Segoe UI"/>
          <w:lang w:eastAsia="es-MX"/>
        </w:rPr>
      </w:pPr>
      <w:bookmarkStart w:id="9" w:name="_Hlk183519247"/>
      <w:r w:rsidRPr="003B57A3">
        <w:rPr>
          <w:rFonts w:ascii="Maiandra GD" w:eastAsia="Times New Roman" w:hAnsi="Maiandra GD" w:cs="Segoe UI"/>
          <w:b/>
          <w:bCs/>
          <w:lang w:eastAsia="es-MX"/>
        </w:rPr>
        <w:t>Desayuno. Visita panorámica</w:t>
      </w:r>
      <w:r w:rsidRPr="002335DE">
        <w:rPr>
          <w:rFonts w:ascii="Maiandra GD" w:eastAsia="Times New Roman" w:hAnsi="Maiandra GD" w:cs="Segoe UI"/>
          <w:lang w:eastAsia="es-MX"/>
        </w:rPr>
        <w:t xml:space="preserve"> a pie de esta ciudad rebosante de Arte, Historia y Cultura, por donde pasaron Miguel Angel o Dante Alighieri. Conoceremos sus importantes joyas arquitectónicas: la Catedral de Santa María </w:t>
      </w:r>
      <w:proofErr w:type="spellStart"/>
      <w:r w:rsidRPr="002335DE">
        <w:rPr>
          <w:rFonts w:ascii="Maiandra GD" w:eastAsia="Times New Roman" w:hAnsi="Maiandra GD" w:cs="Segoe UI"/>
          <w:lang w:eastAsia="es-MX"/>
        </w:rPr>
        <w:t>dei</w:t>
      </w:r>
      <w:proofErr w:type="spellEnd"/>
      <w:r w:rsidRPr="002335DE">
        <w:rPr>
          <w:rFonts w:ascii="Maiandra GD" w:eastAsia="Times New Roman" w:hAnsi="Maiandra GD" w:cs="Segoe UI"/>
          <w:lang w:eastAsia="es-MX"/>
        </w:rPr>
        <w:t xml:space="preserve"> Fiori, con su bello Campanile y el Baptisterio con las famosas puertas del Paraíso de Ghiberti, la Plaza de la </w:t>
      </w:r>
      <w:proofErr w:type="spellStart"/>
      <w:r w:rsidRPr="002335DE">
        <w:rPr>
          <w:rFonts w:ascii="Maiandra GD" w:eastAsia="Times New Roman" w:hAnsi="Maiandra GD" w:cs="Segoe UI"/>
          <w:lang w:eastAsia="es-MX"/>
        </w:rPr>
        <w:t>Signoría</w:t>
      </w:r>
      <w:proofErr w:type="spellEnd"/>
      <w:r w:rsidRPr="002335DE">
        <w:rPr>
          <w:rFonts w:ascii="Maiandra GD" w:eastAsia="Times New Roman" w:hAnsi="Maiandra GD" w:cs="Segoe UI"/>
          <w:lang w:eastAsia="es-MX"/>
        </w:rPr>
        <w:t xml:space="preserve">, Ponte Vecchio... Posteriormente salida hacia Roma. </w:t>
      </w:r>
      <w:r w:rsidRPr="003B57A3">
        <w:rPr>
          <w:rFonts w:ascii="Maiandra GD" w:eastAsia="Times New Roman" w:hAnsi="Maiandra GD" w:cs="Segoe UI"/>
          <w:b/>
          <w:bCs/>
          <w:lang w:eastAsia="es-MX"/>
        </w:rPr>
        <w:t>Alojamiento</w:t>
      </w:r>
      <w:r w:rsidRPr="002335DE">
        <w:rPr>
          <w:rFonts w:ascii="Maiandra GD" w:eastAsia="Times New Roman" w:hAnsi="Maiandra GD" w:cs="Segoe UI"/>
          <w:lang w:eastAsia="es-MX"/>
        </w:rPr>
        <w:t xml:space="preserve">. Posibilidad de realizar una </w:t>
      </w:r>
      <w:r w:rsidRPr="003B57A3">
        <w:rPr>
          <w:rFonts w:ascii="Maiandra GD" w:eastAsia="Times New Roman" w:hAnsi="Maiandra GD" w:cs="Segoe UI"/>
          <w:color w:val="7030A0"/>
          <w:lang w:eastAsia="es-MX"/>
        </w:rPr>
        <w:t xml:space="preserve">visita opcional </w:t>
      </w:r>
      <w:r w:rsidRPr="002335DE">
        <w:rPr>
          <w:rFonts w:ascii="Maiandra GD" w:eastAsia="Times New Roman" w:hAnsi="Maiandra GD" w:cs="Segoe UI"/>
          <w:lang w:eastAsia="es-MX"/>
        </w:rPr>
        <w:t>para conocer la Roma Barroca, con sus famosas fuentes, plazas y palacios papales, desde los que se gobernaron los Estados Pontificios.</w:t>
      </w:r>
    </w:p>
    <w:bookmarkEnd w:id="9"/>
    <w:p w14:paraId="70396EBF" w14:textId="77777777" w:rsidR="00CD1FFF" w:rsidRDefault="00CD1FFF" w:rsidP="0025623A">
      <w:pPr>
        <w:pStyle w:val="Ttulo3"/>
        <w:shd w:val="clear" w:color="auto" w:fill="FFFFFF"/>
        <w:spacing w:before="0"/>
        <w:jc w:val="both"/>
        <w:rPr>
          <w:rFonts w:ascii="Maiandra GD" w:hAnsi="Maiandra GD" w:cs="Segoe UI"/>
          <w:b/>
          <w:bCs/>
          <w:color w:val="auto"/>
          <w:sz w:val="22"/>
          <w:szCs w:val="22"/>
        </w:rPr>
      </w:pPr>
    </w:p>
    <w:p w14:paraId="1464A764" w14:textId="35509A3A"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13</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 xml:space="preserve">ROMA </w:t>
      </w:r>
    </w:p>
    <w:p w14:paraId="7476528F" w14:textId="371F11C4" w:rsidR="00A55539" w:rsidRPr="0025623A" w:rsidRDefault="002335DE" w:rsidP="0025623A">
      <w:pPr>
        <w:pStyle w:val="uk-text-success"/>
        <w:shd w:val="clear" w:color="auto" w:fill="FFFFFF"/>
        <w:spacing w:before="0" w:beforeAutospacing="0" w:after="0" w:afterAutospacing="0"/>
        <w:jc w:val="both"/>
        <w:rPr>
          <w:rFonts w:ascii="Maiandra GD" w:hAnsi="Maiandra GD" w:cs="Segoe UI"/>
          <w:sz w:val="22"/>
          <w:szCs w:val="22"/>
        </w:rPr>
      </w:pPr>
      <w:bookmarkStart w:id="10" w:name="_Hlk183519301"/>
      <w:r w:rsidRPr="003B57A3">
        <w:rPr>
          <w:rFonts w:ascii="Maiandra GD" w:hAnsi="Maiandra GD" w:cs="Segoe UI"/>
          <w:b/>
          <w:bCs/>
          <w:sz w:val="22"/>
          <w:szCs w:val="22"/>
        </w:rPr>
        <w:t>Alojamiento y desayuno. Visita panorámica</w:t>
      </w:r>
      <w:r w:rsidRPr="002335DE">
        <w:rPr>
          <w:rFonts w:ascii="Maiandra GD" w:hAnsi="Maiandra GD" w:cs="Segoe UI"/>
          <w:sz w:val="22"/>
          <w:szCs w:val="22"/>
        </w:rPr>
        <w:t xml:space="preserve"> de la Ciudad Imperial, Piazza Venecia, Foros Imperiales, Coliseo, Arco de Constantino, Circo Máximo, y la imponente Plaza de San Pedro en el Vaticano. Posibilidad de </w:t>
      </w:r>
      <w:r w:rsidRPr="003B57A3">
        <w:rPr>
          <w:rFonts w:ascii="Maiandra GD" w:hAnsi="Maiandra GD" w:cs="Segoe UI"/>
          <w:color w:val="7030A0"/>
          <w:sz w:val="22"/>
          <w:szCs w:val="22"/>
        </w:rPr>
        <w:t>visitar opcionalmente</w:t>
      </w:r>
      <w:r w:rsidRPr="002335DE">
        <w:rPr>
          <w:rFonts w:ascii="Maiandra GD" w:hAnsi="Maiandra GD" w:cs="Segoe UI"/>
          <w:sz w:val="22"/>
          <w:szCs w:val="22"/>
        </w:rPr>
        <w:t>, los famosos Museos Vaticanos, Capilla Sixtina con los frescos de Miguel Angel y el interior de la Basílica de San Pedro, utilizando nuestras reservas exclusivas, evitando así las largas esperas de ingreso. Resto del día libre.</w:t>
      </w:r>
    </w:p>
    <w:bookmarkEnd w:id="10"/>
    <w:p w14:paraId="7A4A30BB" w14:textId="7CD5A742" w:rsidR="00A55539" w:rsidRPr="0025623A" w:rsidRDefault="00A55539" w:rsidP="0025623A">
      <w:pPr>
        <w:shd w:val="clear" w:color="auto" w:fill="FFFFFF"/>
        <w:jc w:val="both"/>
        <w:rPr>
          <w:rFonts w:ascii="Maiandra GD" w:hAnsi="Maiandra GD" w:cs="Segoe UI"/>
        </w:rPr>
      </w:pPr>
    </w:p>
    <w:p w14:paraId="0B3C6EA6" w14:textId="45C6D651"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14</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ROMA</w:t>
      </w:r>
    </w:p>
    <w:p w14:paraId="0B23A82A" w14:textId="70F03CEE" w:rsidR="00A55539" w:rsidRDefault="002335DE" w:rsidP="0025623A">
      <w:pPr>
        <w:shd w:val="clear" w:color="auto" w:fill="FFFFFF"/>
        <w:jc w:val="both"/>
        <w:rPr>
          <w:rFonts w:ascii="Maiandra GD" w:eastAsia="Times New Roman" w:hAnsi="Maiandra GD" w:cs="Segoe UI"/>
          <w:lang w:eastAsia="es-MX"/>
        </w:rPr>
      </w:pPr>
      <w:bookmarkStart w:id="11" w:name="_Hlk183519342"/>
      <w:r w:rsidRPr="002335DE">
        <w:rPr>
          <w:rFonts w:ascii="Maiandra GD" w:eastAsia="Times New Roman" w:hAnsi="Maiandra GD" w:cs="Segoe UI"/>
          <w:lang w:eastAsia="es-MX"/>
        </w:rPr>
        <w:t>Alojamiento y desayuno. Día libre para actividades personales, en el que recomendamos efectuar, opcionalmente, la excursión a Nápoles, con breve recorrido panorámico. Capri, mítica isla que cautivó a los Emperadores Romanos, por sus bellezas naturales y Pompeya, antigua ciudad romana sepultada por las cenizas del volcán Vesubio en el año 79, para conocer los mejores restos arqueológicos.</w:t>
      </w:r>
      <w:r>
        <w:rPr>
          <w:rFonts w:ascii="Maiandra GD" w:eastAsia="Times New Roman" w:hAnsi="Maiandra GD" w:cs="Segoe UI"/>
          <w:lang w:eastAsia="es-MX"/>
        </w:rPr>
        <w:t xml:space="preserve"> </w:t>
      </w:r>
    </w:p>
    <w:bookmarkEnd w:id="11"/>
    <w:p w14:paraId="4B5E7D08" w14:textId="77777777" w:rsidR="002335DE" w:rsidRPr="002335DE" w:rsidRDefault="002335DE" w:rsidP="0025623A">
      <w:pPr>
        <w:shd w:val="clear" w:color="auto" w:fill="FFFFFF"/>
        <w:jc w:val="both"/>
        <w:rPr>
          <w:rFonts w:ascii="Maiandra GD" w:eastAsia="Times New Roman" w:hAnsi="Maiandra GD" w:cs="Segoe UI"/>
          <w:lang w:eastAsia="es-MX"/>
        </w:rPr>
      </w:pPr>
    </w:p>
    <w:p w14:paraId="71F6F7E5" w14:textId="0FF47C48"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15</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ROMA - PISA - NIZA</w:t>
      </w:r>
    </w:p>
    <w:p w14:paraId="188FBC22" w14:textId="493F34A3" w:rsidR="00A55539" w:rsidRPr="002335DE" w:rsidRDefault="002335DE" w:rsidP="002335DE">
      <w:pPr>
        <w:shd w:val="clear" w:color="auto" w:fill="FFFFFF"/>
        <w:spacing w:after="150"/>
        <w:jc w:val="both"/>
        <w:rPr>
          <w:rFonts w:ascii="Maiandra GD" w:eastAsia="Times New Roman" w:hAnsi="Maiandra GD" w:cs="Segoe UI"/>
          <w:lang w:eastAsia="es-MX"/>
        </w:rPr>
      </w:pPr>
      <w:bookmarkStart w:id="12" w:name="_Hlk183519377"/>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y salida hacia Pisa con tiempo para conocer la Plaza de los Milagros, donde podremos contemplar el conjunto monumental compuesto por la Catedral, Baptisterio y el Campanile, la famosa Torre Inclinada. Continuación por la incomparable autopista de las flores hacia Niza, capital de la Costa Azul. </w:t>
      </w:r>
      <w:r w:rsidRPr="003B57A3">
        <w:rPr>
          <w:rFonts w:ascii="Maiandra GD" w:eastAsia="Times New Roman" w:hAnsi="Maiandra GD" w:cs="Segoe UI"/>
          <w:b/>
          <w:bCs/>
          <w:lang w:eastAsia="es-MX"/>
        </w:rPr>
        <w:t>Alojamiento.</w:t>
      </w:r>
      <w:r w:rsidRPr="002335DE">
        <w:rPr>
          <w:rFonts w:ascii="Maiandra GD" w:eastAsia="Times New Roman" w:hAnsi="Maiandra GD" w:cs="Segoe UI"/>
          <w:lang w:eastAsia="es-MX"/>
        </w:rPr>
        <w:t xml:space="preserve"> Posibilidad de participar en una </w:t>
      </w:r>
      <w:r w:rsidRPr="003B57A3">
        <w:rPr>
          <w:rFonts w:ascii="Maiandra GD" w:eastAsia="Times New Roman" w:hAnsi="Maiandra GD" w:cs="Segoe UI"/>
          <w:color w:val="7030A0"/>
          <w:lang w:eastAsia="es-MX"/>
        </w:rPr>
        <w:t xml:space="preserve">excursión opcional </w:t>
      </w:r>
      <w:r w:rsidRPr="002335DE">
        <w:rPr>
          <w:rFonts w:ascii="Maiandra GD" w:eastAsia="Times New Roman" w:hAnsi="Maiandra GD" w:cs="Segoe UI"/>
          <w:lang w:eastAsia="es-MX"/>
        </w:rPr>
        <w:t>para conocer el Principado de Mónaco visitando la parte histórica, así como la colina de Montecarlo donde se encuentra su famoso casino.</w:t>
      </w:r>
    </w:p>
    <w:bookmarkEnd w:id="12"/>
    <w:p w14:paraId="5D31351F" w14:textId="668FC44F"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16</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 xml:space="preserve">NIZA </w:t>
      </w:r>
      <w:r w:rsidR="002335DE">
        <w:rPr>
          <w:rFonts w:ascii="Maiandra GD" w:hAnsi="Maiandra GD" w:cs="Segoe UI"/>
          <w:b/>
          <w:bCs/>
          <w:color w:val="auto"/>
          <w:sz w:val="22"/>
          <w:szCs w:val="22"/>
        </w:rPr>
        <w:t>–</w:t>
      </w:r>
      <w:r w:rsidR="00A55539" w:rsidRPr="0025623A">
        <w:rPr>
          <w:rFonts w:ascii="Maiandra GD" w:hAnsi="Maiandra GD" w:cs="Segoe UI"/>
          <w:b/>
          <w:bCs/>
          <w:color w:val="auto"/>
          <w:sz w:val="22"/>
          <w:szCs w:val="22"/>
        </w:rPr>
        <w:t xml:space="preserve"> BARCELONA</w:t>
      </w:r>
      <w:r w:rsidR="002335DE">
        <w:rPr>
          <w:rFonts w:ascii="Maiandra GD" w:hAnsi="Maiandra GD" w:cs="Segoe UI"/>
          <w:b/>
          <w:bCs/>
          <w:color w:val="auto"/>
          <w:sz w:val="22"/>
          <w:szCs w:val="22"/>
        </w:rPr>
        <w:t xml:space="preserve"> </w:t>
      </w:r>
    </w:p>
    <w:p w14:paraId="18AF8194" w14:textId="375C7596" w:rsidR="00A55539" w:rsidRPr="002335DE" w:rsidRDefault="002335DE" w:rsidP="0025623A">
      <w:pPr>
        <w:shd w:val="clear" w:color="auto" w:fill="FFFFFF"/>
        <w:jc w:val="both"/>
        <w:rPr>
          <w:rFonts w:ascii="Maiandra GD" w:eastAsia="Times New Roman" w:hAnsi="Maiandra GD" w:cs="Segoe UI"/>
          <w:lang w:eastAsia="es-MX"/>
        </w:rPr>
      </w:pPr>
      <w:bookmarkStart w:id="13" w:name="_Hlk183519423"/>
      <w:r w:rsidRPr="003B57A3">
        <w:rPr>
          <w:rFonts w:ascii="Maiandra GD" w:eastAsia="Times New Roman" w:hAnsi="Maiandra GD" w:cs="Segoe UI"/>
          <w:b/>
          <w:bCs/>
          <w:lang w:eastAsia="es-MX"/>
        </w:rPr>
        <w:t>Desayuno.</w:t>
      </w:r>
      <w:r w:rsidRPr="002335DE">
        <w:rPr>
          <w:rFonts w:ascii="Maiandra GD" w:eastAsia="Times New Roman" w:hAnsi="Maiandra GD" w:cs="Segoe UI"/>
          <w:lang w:eastAsia="es-MX"/>
        </w:rPr>
        <w:t xml:space="preserve"> Salida bordeando la Costa Azul y atravesando la región de la Provenza Francesa llegaremos, cruzando la frontera española, a la ciudad de Barcelona. Breve </w:t>
      </w:r>
      <w:r w:rsidRPr="003B57A3">
        <w:rPr>
          <w:rFonts w:ascii="Maiandra GD" w:eastAsia="Times New Roman" w:hAnsi="Maiandra GD" w:cs="Segoe UI"/>
          <w:b/>
          <w:bCs/>
          <w:lang w:eastAsia="es-MX"/>
        </w:rPr>
        <w:t>recorrido panorámico</w:t>
      </w:r>
      <w:r w:rsidRPr="002335DE">
        <w:rPr>
          <w:rFonts w:ascii="Maiandra GD" w:eastAsia="Times New Roman" w:hAnsi="Maiandra GD" w:cs="Segoe UI"/>
          <w:lang w:eastAsia="es-MX"/>
        </w:rPr>
        <w:t xml:space="preserve"> a través de sus famosas Avenidas, para admirar el contraste entre la parte medieval y el modernismo catalán, conociendo sus edificios más </w:t>
      </w:r>
      <w:r w:rsidR="003B57A3" w:rsidRPr="002335DE">
        <w:rPr>
          <w:rFonts w:ascii="Maiandra GD" w:eastAsia="Times New Roman" w:hAnsi="Maiandra GD" w:cs="Segoe UI"/>
          <w:lang w:eastAsia="es-MX"/>
        </w:rPr>
        <w:t>representativos</w:t>
      </w:r>
      <w:r w:rsidRPr="002335DE">
        <w:rPr>
          <w:rFonts w:ascii="Maiandra GD" w:eastAsia="Times New Roman" w:hAnsi="Maiandra GD" w:cs="Segoe UI"/>
          <w:lang w:eastAsia="es-MX"/>
        </w:rPr>
        <w:t xml:space="preserve">, Casas Batlló, </w:t>
      </w:r>
      <w:proofErr w:type="spellStart"/>
      <w:r w:rsidRPr="002335DE">
        <w:rPr>
          <w:rFonts w:ascii="Maiandra GD" w:eastAsia="Times New Roman" w:hAnsi="Maiandra GD" w:cs="Segoe UI"/>
          <w:lang w:eastAsia="es-MX"/>
        </w:rPr>
        <w:t>Amatller</w:t>
      </w:r>
      <w:proofErr w:type="spellEnd"/>
      <w:r w:rsidRPr="002335DE">
        <w:rPr>
          <w:rFonts w:ascii="Maiandra GD" w:eastAsia="Times New Roman" w:hAnsi="Maiandra GD" w:cs="Segoe UI"/>
          <w:lang w:eastAsia="es-MX"/>
        </w:rPr>
        <w:t xml:space="preserve">, Morera, Milá, Sagrada Familia… </w:t>
      </w:r>
      <w:r w:rsidRPr="003B57A3">
        <w:rPr>
          <w:rFonts w:ascii="Maiandra GD" w:eastAsia="Times New Roman" w:hAnsi="Maiandra GD" w:cs="Segoe UI"/>
          <w:b/>
          <w:bCs/>
          <w:lang w:eastAsia="es-MX"/>
        </w:rPr>
        <w:t>Alojamiento.</w:t>
      </w:r>
    </w:p>
    <w:bookmarkEnd w:id="13"/>
    <w:p w14:paraId="5260BFCD" w14:textId="77777777" w:rsidR="002335DE" w:rsidRPr="0025623A" w:rsidRDefault="002335DE" w:rsidP="0025623A">
      <w:pPr>
        <w:shd w:val="clear" w:color="auto" w:fill="FFFFFF"/>
        <w:jc w:val="both"/>
        <w:rPr>
          <w:rFonts w:ascii="Maiandra GD" w:hAnsi="Maiandra GD" w:cs="Segoe UI"/>
        </w:rPr>
      </w:pPr>
    </w:p>
    <w:p w14:paraId="200AD206" w14:textId="000239AE"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w:t>
      </w:r>
      <w:r w:rsidR="00C64883">
        <w:rPr>
          <w:rFonts w:ascii="Maiandra GD" w:hAnsi="Maiandra GD" w:cs="Segoe UI"/>
          <w:b/>
          <w:bCs/>
          <w:color w:val="auto"/>
          <w:sz w:val="22"/>
          <w:szCs w:val="22"/>
        </w:rPr>
        <w:t xml:space="preserve"> 17</w:t>
      </w:r>
      <w:r w:rsidR="00A55539" w:rsidRPr="0025623A">
        <w:rPr>
          <w:rFonts w:ascii="Maiandra GD" w:hAnsi="Maiandra GD" w:cs="Segoe UI"/>
          <w:b/>
          <w:bCs/>
          <w:color w:val="auto"/>
          <w:sz w:val="22"/>
          <w:szCs w:val="22"/>
        </w:rPr>
        <w:tab/>
      </w:r>
      <w:r w:rsidR="00C64883">
        <w:rPr>
          <w:rFonts w:ascii="Maiandra GD" w:hAnsi="Maiandra GD" w:cs="Segoe UI"/>
          <w:b/>
          <w:bCs/>
          <w:color w:val="auto"/>
          <w:sz w:val="22"/>
          <w:szCs w:val="22"/>
        </w:rPr>
        <w:tab/>
      </w:r>
      <w:r w:rsidR="00A55539" w:rsidRPr="0025623A">
        <w:rPr>
          <w:rFonts w:ascii="Maiandra GD" w:hAnsi="Maiandra GD" w:cs="Segoe UI"/>
          <w:b/>
          <w:bCs/>
          <w:color w:val="auto"/>
          <w:sz w:val="22"/>
          <w:szCs w:val="22"/>
        </w:rPr>
        <w:t>BARCELONA - ZARAGOZA - MADRID</w:t>
      </w:r>
    </w:p>
    <w:p w14:paraId="65F75D95" w14:textId="7709F11E" w:rsidR="00A55539" w:rsidRPr="00D644D7" w:rsidRDefault="002335DE" w:rsidP="0025623A">
      <w:pPr>
        <w:pStyle w:val="uk-text-success"/>
        <w:shd w:val="clear" w:color="auto" w:fill="FFFFFF"/>
        <w:spacing w:before="0" w:beforeAutospacing="0" w:after="0" w:afterAutospacing="0"/>
        <w:jc w:val="both"/>
        <w:rPr>
          <w:rFonts w:ascii="Maiandra GD" w:hAnsi="Maiandra GD" w:cs="Segoe UI"/>
          <w:b/>
          <w:bCs/>
          <w:sz w:val="22"/>
          <w:szCs w:val="22"/>
        </w:rPr>
      </w:pPr>
      <w:bookmarkStart w:id="14" w:name="_Hlk183519450"/>
      <w:r w:rsidRPr="003B57A3">
        <w:rPr>
          <w:rFonts w:ascii="Maiandra GD" w:hAnsi="Maiandra GD" w:cs="Segoe UI"/>
          <w:b/>
          <w:bCs/>
          <w:sz w:val="22"/>
          <w:szCs w:val="22"/>
        </w:rPr>
        <w:t>Desayuno.</w:t>
      </w:r>
      <w:r w:rsidRPr="002335DE">
        <w:rPr>
          <w:rFonts w:ascii="Maiandra GD" w:hAnsi="Maiandra GD" w:cs="Segoe UI"/>
          <w:sz w:val="22"/>
          <w:szCs w:val="22"/>
        </w:rPr>
        <w:t xml:space="preserve"> Salida hacia Zaragoza. </w:t>
      </w:r>
      <w:r w:rsidRPr="003B57A3">
        <w:rPr>
          <w:rFonts w:ascii="Maiandra GD" w:hAnsi="Maiandra GD" w:cs="Segoe UI"/>
          <w:b/>
          <w:bCs/>
          <w:sz w:val="22"/>
          <w:szCs w:val="22"/>
        </w:rPr>
        <w:t>Breve parada</w:t>
      </w:r>
      <w:r w:rsidRPr="002335DE">
        <w:rPr>
          <w:rFonts w:ascii="Maiandra GD" w:hAnsi="Maiandra GD" w:cs="Segoe UI"/>
          <w:sz w:val="22"/>
          <w:szCs w:val="22"/>
        </w:rPr>
        <w:t xml:space="preserve"> para conocer la Catedral-Basílica de Nuestra Señora del Pilar, Patrona de la Hispanidad. Posteriormente continuación a Madrid. </w:t>
      </w:r>
      <w:r w:rsidRPr="00D644D7">
        <w:rPr>
          <w:rFonts w:ascii="Maiandra GD" w:hAnsi="Maiandra GD" w:cs="Segoe UI"/>
          <w:b/>
          <w:bCs/>
          <w:sz w:val="22"/>
          <w:szCs w:val="22"/>
        </w:rPr>
        <w:t>Alojamiento.</w:t>
      </w:r>
    </w:p>
    <w:p w14:paraId="5373F279" w14:textId="77777777" w:rsidR="002335DE" w:rsidRPr="0025623A" w:rsidRDefault="002335DE" w:rsidP="0025623A">
      <w:pPr>
        <w:pStyle w:val="uk-text-success"/>
        <w:shd w:val="clear" w:color="auto" w:fill="FFFFFF"/>
        <w:spacing w:before="0" w:beforeAutospacing="0" w:after="0" w:afterAutospacing="0"/>
        <w:jc w:val="both"/>
        <w:rPr>
          <w:rFonts w:ascii="Maiandra GD" w:hAnsi="Maiandra GD" w:cs="Segoe UI"/>
          <w:sz w:val="22"/>
          <w:szCs w:val="22"/>
        </w:rPr>
      </w:pPr>
    </w:p>
    <w:bookmarkEnd w:id="14"/>
    <w:p w14:paraId="76D01857" w14:textId="3F3F50A3" w:rsidR="00A55539" w:rsidRPr="0025623A" w:rsidRDefault="00F1068F"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18</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MADRID</w:t>
      </w:r>
    </w:p>
    <w:p w14:paraId="209C9BC8" w14:textId="0E8D2120" w:rsidR="00A55539" w:rsidRPr="002335DE" w:rsidRDefault="002335DE" w:rsidP="0025623A">
      <w:pPr>
        <w:shd w:val="clear" w:color="auto" w:fill="FFFFFF"/>
        <w:jc w:val="both"/>
        <w:rPr>
          <w:rFonts w:ascii="Maiandra GD" w:eastAsia="Times New Roman" w:hAnsi="Maiandra GD" w:cs="Segoe UI"/>
          <w:lang w:eastAsia="es-MX"/>
        </w:rPr>
      </w:pPr>
      <w:bookmarkStart w:id="15" w:name="_Hlk183519477"/>
      <w:r w:rsidRPr="00D644D7">
        <w:rPr>
          <w:rFonts w:ascii="Maiandra GD" w:eastAsia="Times New Roman" w:hAnsi="Maiandra GD" w:cs="Segoe UI"/>
          <w:b/>
          <w:bCs/>
          <w:lang w:eastAsia="es-MX"/>
        </w:rPr>
        <w:t>Alojamiento y desayuno</w:t>
      </w:r>
      <w:r w:rsidRPr="002335DE">
        <w:rPr>
          <w:rFonts w:ascii="Maiandra GD" w:eastAsia="Times New Roman" w:hAnsi="Maiandra GD" w:cs="Segoe UI"/>
          <w:lang w:eastAsia="es-MX"/>
        </w:rPr>
        <w:t xml:space="preserve">. Por la mañana, </w:t>
      </w:r>
      <w:r w:rsidRPr="00D644D7">
        <w:rPr>
          <w:rFonts w:ascii="Maiandra GD" w:eastAsia="Times New Roman" w:hAnsi="Maiandra GD" w:cs="Segoe UI"/>
          <w:b/>
          <w:bCs/>
          <w:lang w:eastAsia="es-MX"/>
        </w:rPr>
        <w:t>visita panorámica</w:t>
      </w:r>
      <w:r w:rsidRPr="002335DE">
        <w:rPr>
          <w:rFonts w:ascii="Maiandra GD" w:eastAsia="Times New Roman" w:hAnsi="Maiandra GD" w:cs="Segoe UI"/>
          <w:lang w:eastAsia="es-MX"/>
        </w:rPr>
        <w:t xml:space="preserve"> de la ciudad con amplio recorrido a través de sus más importantes avenidas, plazas y edificios. Resto del día libre para compras o actividades personales. Recomendamos una </w:t>
      </w:r>
      <w:r w:rsidRPr="00D644D7">
        <w:rPr>
          <w:rFonts w:ascii="Maiandra GD" w:eastAsia="Times New Roman" w:hAnsi="Maiandra GD" w:cs="Segoe UI"/>
          <w:b/>
          <w:bCs/>
          <w:lang w:eastAsia="es-MX"/>
        </w:rPr>
        <w:t>excursión opcional</w:t>
      </w:r>
      <w:r w:rsidRPr="002335DE">
        <w:rPr>
          <w:rFonts w:ascii="Maiandra GD" w:eastAsia="Times New Roman" w:hAnsi="Maiandra GD" w:cs="Segoe UI"/>
          <w:lang w:eastAsia="es-MX"/>
        </w:rPr>
        <w:t xml:space="preserve"> a la monumental ciudad de Toledo.</w:t>
      </w:r>
    </w:p>
    <w:bookmarkEnd w:id="15"/>
    <w:p w14:paraId="573C8EFB" w14:textId="77777777" w:rsidR="002335DE" w:rsidRPr="0025623A" w:rsidRDefault="002335DE" w:rsidP="0025623A">
      <w:pPr>
        <w:shd w:val="clear" w:color="auto" w:fill="FFFFFF"/>
        <w:jc w:val="both"/>
        <w:rPr>
          <w:rFonts w:ascii="Maiandra GD" w:hAnsi="Maiandra GD" w:cs="Segoe UI"/>
        </w:rPr>
      </w:pPr>
    </w:p>
    <w:p w14:paraId="331104F3" w14:textId="107ABE23" w:rsidR="00A55539" w:rsidRPr="0025623A" w:rsidRDefault="00F1068F"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19</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MADRID -</w:t>
      </w:r>
      <w:r w:rsidR="0025623A" w:rsidRPr="0025623A">
        <w:rPr>
          <w:rFonts w:ascii="Maiandra GD" w:hAnsi="Maiandra GD" w:cs="Segoe UI"/>
          <w:b/>
          <w:bCs/>
          <w:color w:val="auto"/>
          <w:sz w:val="22"/>
          <w:szCs w:val="22"/>
        </w:rPr>
        <w:t xml:space="preserve"> MEXICO</w:t>
      </w:r>
    </w:p>
    <w:p w14:paraId="2EF7A815" w14:textId="785B44A7" w:rsidR="00A55539" w:rsidRPr="003F360B"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D644D7">
        <w:rPr>
          <w:rFonts w:ascii="Maiandra GD" w:hAnsi="Maiandra GD" w:cs="Segoe UI"/>
          <w:b/>
          <w:bCs/>
          <w:sz w:val="22"/>
          <w:szCs w:val="22"/>
        </w:rPr>
        <w:t>Desayuno.</w:t>
      </w:r>
      <w:r w:rsidRPr="003F360B">
        <w:rPr>
          <w:rFonts w:ascii="Maiandra GD" w:hAnsi="Maiandra GD" w:cs="Segoe UI"/>
          <w:sz w:val="22"/>
          <w:szCs w:val="22"/>
        </w:rPr>
        <w:t xml:space="preserve"> A la hora indicada </w:t>
      </w:r>
      <w:r w:rsidRPr="00D644D7">
        <w:rPr>
          <w:rFonts w:ascii="Maiandra GD" w:hAnsi="Maiandra GD" w:cs="Segoe UI"/>
          <w:color w:val="7030A0"/>
          <w:sz w:val="22"/>
          <w:szCs w:val="22"/>
        </w:rPr>
        <w:t>traslado</w:t>
      </w:r>
      <w:r w:rsidR="00D644D7" w:rsidRPr="00D644D7">
        <w:rPr>
          <w:rFonts w:ascii="Maiandra GD" w:hAnsi="Maiandra GD" w:cs="Segoe UI"/>
          <w:color w:val="7030A0"/>
          <w:sz w:val="22"/>
          <w:szCs w:val="22"/>
        </w:rPr>
        <w:t xml:space="preserve"> por su cuenta</w:t>
      </w:r>
      <w:r w:rsidRPr="00D644D7">
        <w:rPr>
          <w:rFonts w:ascii="Maiandra GD" w:hAnsi="Maiandra GD" w:cs="Segoe UI"/>
          <w:color w:val="7030A0"/>
          <w:sz w:val="22"/>
          <w:szCs w:val="22"/>
        </w:rPr>
        <w:t xml:space="preserve"> al aeropuerto</w:t>
      </w:r>
      <w:r w:rsidRPr="003F360B">
        <w:rPr>
          <w:rFonts w:ascii="Maiandra GD" w:hAnsi="Maiandra GD" w:cs="Segoe UI"/>
          <w:sz w:val="22"/>
          <w:szCs w:val="22"/>
        </w:rPr>
        <w:t xml:space="preserve"> para tomar el vuelo </w:t>
      </w:r>
      <w:r w:rsidR="0025623A" w:rsidRPr="003F360B">
        <w:rPr>
          <w:rFonts w:ascii="Maiandra GD" w:hAnsi="Maiandra GD" w:cs="Segoe UI"/>
          <w:sz w:val="22"/>
          <w:szCs w:val="22"/>
        </w:rPr>
        <w:t>con destino a la Ciudad de M</w:t>
      </w:r>
      <w:r w:rsidR="003F473B">
        <w:rPr>
          <w:rFonts w:ascii="Maiandra GD" w:hAnsi="Maiandra GD" w:cs="Segoe UI"/>
          <w:sz w:val="22"/>
          <w:szCs w:val="22"/>
        </w:rPr>
        <w:t>é</w:t>
      </w:r>
      <w:r w:rsidR="0025623A" w:rsidRPr="003F360B">
        <w:rPr>
          <w:rFonts w:ascii="Maiandra GD" w:hAnsi="Maiandra GD" w:cs="Segoe UI"/>
          <w:sz w:val="22"/>
          <w:szCs w:val="22"/>
        </w:rPr>
        <w:t>xico</w:t>
      </w:r>
      <w:r w:rsidR="00F1068F" w:rsidRPr="003F360B">
        <w:rPr>
          <w:rFonts w:ascii="Maiandra GD" w:hAnsi="Maiandra GD" w:cs="Segoe UI"/>
          <w:sz w:val="22"/>
          <w:szCs w:val="22"/>
        </w:rPr>
        <w:t>.</w:t>
      </w:r>
    </w:p>
    <w:p w14:paraId="4A9C437F" w14:textId="4743ADE4" w:rsidR="002A212D" w:rsidRDefault="002A212D" w:rsidP="0025623A">
      <w:pPr>
        <w:jc w:val="both"/>
        <w:rPr>
          <w:rFonts w:ascii="Maiandra GD" w:hAnsi="Maiandra GD"/>
        </w:rPr>
      </w:pPr>
    </w:p>
    <w:p w14:paraId="0A72D248" w14:textId="71F9CE73" w:rsidR="00DA7AB6" w:rsidRDefault="00DA7AB6" w:rsidP="0025623A">
      <w:pPr>
        <w:jc w:val="both"/>
        <w:rPr>
          <w:rFonts w:ascii="Maiandra GD" w:hAnsi="Maiandra GD"/>
        </w:rPr>
      </w:pPr>
    </w:p>
    <w:p w14:paraId="1771F7C2" w14:textId="0A3A8933" w:rsidR="00DA7AB6" w:rsidRDefault="00DA7AB6" w:rsidP="0025623A">
      <w:pPr>
        <w:jc w:val="both"/>
        <w:rPr>
          <w:rFonts w:ascii="Maiandra GD" w:hAnsi="Maiandra GD"/>
        </w:rPr>
      </w:pPr>
    </w:p>
    <w:p w14:paraId="02AE1417" w14:textId="77777777" w:rsidR="00DA7AB6" w:rsidRPr="0025623A" w:rsidRDefault="00DA7AB6" w:rsidP="0025623A">
      <w:pPr>
        <w:jc w:val="both"/>
        <w:rPr>
          <w:rFonts w:ascii="Maiandra GD" w:hAnsi="Maiandra GD"/>
        </w:rPr>
      </w:pPr>
    </w:p>
    <w:p w14:paraId="0566C45C" w14:textId="30F85ABA" w:rsidR="0025623A" w:rsidRPr="0025623A" w:rsidRDefault="0025623A" w:rsidP="0025623A">
      <w:pPr>
        <w:jc w:val="right"/>
        <w:rPr>
          <w:rFonts w:ascii="Maiandra GD" w:hAnsi="Maiandra GD"/>
          <w:b/>
          <w:bCs/>
        </w:rPr>
      </w:pPr>
      <w:r w:rsidRPr="0025623A">
        <w:rPr>
          <w:rFonts w:ascii="Maiandra GD" w:hAnsi="Maiandra GD"/>
          <w:b/>
          <w:bCs/>
        </w:rPr>
        <w:t>FIN DE NUESTROS SERVICIOS…</w:t>
      </w:r>
    </w:p>
    <w:p w14:paraId="55E1990E" w14:textId="6C636292" w:rsidR="00A55539" w:rsidRDefault="00A55539" w:rsidP="0025623A">
      <w:pPr>
        <w:jc w:val="both"/>
        <w:rPr>
          <w:rFonts w:ascii="Maiandra GD" w:hAnsi="Maiandra GD"/>
        </w:rPr>
      </w:pPr>
    </w:p>
    <w:p w14:paraId="3BC96450" w14:textId="381A32D8" w:rsidR="0025623A" w:rsidRDefault="0025623A" w:rsidP="0025623A">
      <w:pPr>
        <w:jc w:val="both"/>
        <w:rPr>
          <w:rFonts w:ascii="Maiandra GD" w:hAnsi="Maiandra GD"/>
        </w:rPr>
      </w:pPr>
    </w:p>
    <w:p w14:paraId="601D63E1" w14:textId="628D9FA7" w:rsidR="0025623A" w:rsidRDefault="0025623A" w:rsidP="0025623A">
      <w:pPr>
        <w:jc w:val="both"/>
        <w:rPr>
          <w:rFonts w:ascii="Maiandra GD" w:hAnsi="Maiandra GD"/>
        </w:rPr>
      </w:pPr>
    </w:p>
    <w:p w14:paraId="30FB2BD6" w14:textId="65C16911" w:rsidR="00786602" w:rsidRDefault="00786602" w:rsidP="0025623A">
      <w:pPr>
        <w:pStyle w:val="Ttulo5"/>
        <w:spacing w:before="0"/>
        <w:jc w:val="both"/>
        <w:rPr>
          <w:rFonts w:ascii="Maiandra GD" w:hAnsi="Maiandra GD"/>
          <w:b/>
          <w:bCs/>
          <w:color w:val="auto"/>
        </w:rPr>
      </w:pPr>
    </w:p>
    <w:p w14:paraId="47E898CD" w14:textId="413AD254" w:rsidR="00D41B55" w:rsidRDefault="00D41B55" w:rsidP="00D41B55"/>
    <w:p w14:paraId="08A3C2E6" w14:textId="0D78B7FE" w:rsidR="00D41B55" w:rsidRDefault="00D41B55" w:rsidP="00D41B55"/>
    <w:p w14:paraId="6B3734DB" w14:textId="3FF3AE7E" w:rsidR="00D41B55" w:rsidRDefault="00D41B55" w:rsidP="00D41B55"/>
    <w:tbl>
      <w:tblPr>
        <w:tblW w:w="7551" w:type="dxa"/>
        <w:tblInd w:w="709"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924"/>
        <w:gridCol w:w="1337"/>
        <w:gridCol w:w="2012"/>
        <w:gridCol w:w="1278"/>
      </w:tblGrid>
      <w:tr w:rsidR="00FF37E9" w:rsidRPr="00381487" w14:paraId="159413A1" w14:textId="77777777" w:rsidTr="000C066B">
        <w:trPr>
          <w:trHeight w:val="289"/>
          <w:tblHeader/>
        </w:trPr>
        <w:tc>
          <w:tcPr>
            <w:tcW w:w="7551" w:type="dxa"/>
            <w:gridSpan w:val="4"/>
            <w:tcBorders>
              <w:top w:val="nil"/>
              <w:left w:val="nil"/>
              <w:bottom w:val="nil"/>
              <w:right w:val="nil"/>
            </w:tcBorders>
            <w:shd w:val="clear" w:color="auto" w:fill="7030A0"/>
            <w:vAlign w:val="center"/>
            <w:hideMark/>
          </w:tcPr>
          <w:p w14:paraId="77410CC7" w14:textId="77777777" w:rsidR="00FF37E9" w:rsidRPr="00381487" w:rsidRDefault="00FF37E9" w:rsidP="000C066B">
            <w:pPr>
              <w:jc w:val="center"/>
              <w:rPr>
                <w:rFonts w:ascii="Maiandra GD" w:hAnsi="Maiandra GD"/>
                <w:b/>
                <w:bCs/>
                <w:color w:val="FFFFFF" w:themeColor="background1"/>
              </w:rPr>
            </w:pPr>
            <w:r w:rsidRPr="00381487">
              <w:rPr>
                <w:rFonts w:ascii="Maiandra GD" w:hAnsi="Maiandra GD"/>
                <w:b/>
                <w:bCs/>
                <w:color w:val="FFFFFF" w:themeColor="background1"/>
              </w:rPr>
              <w:t xml:space="preserve">PRECIO POR PERSONA </w:t>
            </w:r>
            <w:r>
              <w:rPr>
                <w:rFonts w:ascii="Maiandra GD" w:hAnsi="Maiandra GD"/>
                <w:b/>
                <w:bCs/>
                <w:color w:val="FFFFFF" w:themeColor="background1"/>
              </w:rPr>
              <w:t>EN USD</w:t>
            </w:r>
          </w:p>
        </w:tc>
      </w:tr>
      <w:tr w:rsidR="00FF37E9" w:rsidRPr="00381487" w14:paraId="3AC29054" w14:textId="77777777" w:rsidTr="000C066B">
        <w:trPr>
          <w:trHeight w:val="289"/>
          <w:tblHeader/>
        </w:trPr>
        <w:tc>
          <w:tcPr>
            <w:tcW w:w="2924" w:type="dxa"/>
            <w:tcBorders>
              <w:top w:val="single" w:sz="4" w:space="0" w:color="auto"/>
              <w:left w:val="single" w:sz="4" w:space="0" w:color="auto"/>
              <w:bottom w:val="single" w:sz="4" w:space="0" w:color="auto"/>
              <w:right w:val="single" w:sz="4" w:space="0" w:color="auto"/>
            </w:tcBorders>
            <w:vAlign w:val="center"/>
            <w:hideMark/>
          </w:tcPr>
          <w:p w14:paraId="6CC1B245" w14:textId="77777777" w:rsidR="00FF37E9" w:rsidRPr="00381487" w:rsidRDefault="00FF37E9" w:rsidP="000C066B">
            <w:pPr>
              <w:jc w:val="center"/>
              <w:rPr>
                <w:rFonts w:ascii="Maiandra GD" w:hAnsi="Maiandra GD"/>
                <w:b/>
                <w:bCs/>
              </w:rPr>
            </w:pPr>
            <w:r w:rsidRPr="00381487">
              <w:rPr>
                <w:rFonts w:ascii="Maiandra GD" w:hAnsi="Maiandra GD"/>
                <w:b/>
                <w:bCs/>
              </w:rPr>
              <w:t>Inicio - Fin</w:t>
            </w:r>
          </w:p>
        </w:tc>
        <w:tc>
          <w:tcPr>
            <w:tcW w:w="1337" w:type="dxa"/>
            <w:tcBorders>
              <w:top w:val="single" w:sz="4" w:space="0" w:color="auto"/>
              <w:left w:val="single" w:sz="4" w:space="0" w:color="auto"/>
              <w:bottom w:val="single" w:sz="4" w:space="0" w:color="auto"/>
              <w:right w:val="single" w:sz="4" w:space="0" w:color="auto"/>
            </w:tcBorders>
            <w:vAlign w:val="center"/>
            <w:hideMark/>
          </w:tcPr>
          <w:p w14:paraId="5DE0F667" w14:textId="77777777" w:rsidR="00FF37E9" w:rsidRPr="00381487" w:rsidRDefault="00FF37E9" w:rsidP="000C066B">
            <w:pPr>
              <w:jc w:val="center"/>
              <w:rPr>
                <w:rFonts w:ascii="Maiandra GD" w:hAnsi="Maiandra GD"/>
                <w:b/>
                <w:bCs/>
              </w:rPr>
            </w:pPr>
            <w:r w:rsidRPr="00381487">
              <w:rPr>
                <w:rFonts w:ascii="Maiandra GD" w:hAnsi="Maiandra GD"/>
                <w:b/>
                <w:bCs/>
              </w:rPr>
              <w:t>Doble</w:t>
            </w:r>
          </w:p>
        </w:tc>
        <w:tc>
          <w:tcPr>
            <w:tcW w:w="2012" w:type="dxa"/>
            <w:tcBorders>
              <w:top w:val="single" w:sz="4" w:space="0" w:color="auto"/>
              <w:left w:val="single" w:sz="4" w:space="0" w:color="auto"/>
              <w:bottom w:val="single" w:sz="4" w:space="0" w:color="auto"/>
              <w:right w:val="single" w:sz="4" w:space="0" w:color="auto"/>
            </w:tcBorders>
            <w:vAlign w:val="center"/>
          </w:tcPr>
          <w:p w14:paraId="1A59B8A5" w14:textId="77777777" w:rsidR="00FF37E9" w:rsidRPr="00381487" w:rsidRDefault="00FF37E9" w:rsidP="000C066B">
            <w:pPr>
              <w:jc w:val="center"/>
              <w:rPr>
                <w:rFonts w:ascii="Maiandra GD" w:hAnsi="Maiandra GD"/>
                <w:b/>
                <w:bCs/>
              </w:rPr>
            </w:pPr>
            <w:r>
              <w:rPr>
                <w:rFonts w:ascii="Maiandra GD" w:hAnsi="Maiandra GD"/>
                <w:b/>
                <w:bCs/>
              </w:rPr>
              <w:t xml:space="preserve">Sencilla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F0D42A4" w14:textId="77777777" w:rsidR="00FF37E9" w:rsidRPr="00381487" w:rsidRDefault="00FF37E9" w:rsidP="000C066B">
            <w:pPr>
              <w:jc w:val="center"/>
              <w:rPr>
                <w:rFonts w:ascii="Maiandra GD" w:hAnsi="Maiandra GD"/>
                <w:b/>
                <w:bCs/>
              </w:rPr>
            </w:pPr>
            <w:r w:rsidRPr="00381487">
              <w:rPr>
                <w:rFonts w:ascii="Maiandra GD" w:hAnsi="Maiandra GD"/>
                <w:b/>
                <w:bCs/>
              </w:rPr>
              <w:t>DÍAS</w:t>
            </w:r>
          </w:p>
        </w:tc>
      </w:tr>
      <w:tr w:rsidR="00FF37E9" w:rsidRPr="00381487" w14:paraId="6DC0B138" w14:textId="77777777" w:rsidTr="000C066B">
        <w:trPr>
          <w:trHeight w:val="298"/>
        </w:trPr>
        <w:tc>
          <w:tcPr>
            <w:tcW w:w="2924" w:type="dxa"/>
            <w:tcBorders>
              <w:top w:val="single" w:sz="4" w:space="0" w:color="auto"/>
              <w:left w:val="single" w:sz="4" w:space="0" w:color="auto"/>
              <w:bottom w:val="single" w:sz="4" w:space="0" w:color="auto"/>
              <w:right w:val="single" w:sz="4" w:space="0" w:color="auto"/>
            </w:tcBorders>
            <w:vAlign w:val="center"/>
            <w:hideMark/>
          </w:tcPr>
          <w:p w14:paraId="5527BF01" w14:textId="731A1EC3" w:rsidR="00FF37E9" w:rsidRPr="00381487" w:rsidRDefault="00FF37E9" w:rsidP="000C066B">
            <w:pPr>
              <w:jc w:val="center"/>
              <w:rPr>
                <w:rFonts w:ascii="Maiandra GD" w:hAnsi="Maiandra GD"/>
              </w:rPr>
            </w:pPr>
            <w:r>
              <w:rPr>
                <w:rFonts w:ascii="Maiandra GD" w:hAnsi="Maiandra GD"/>
              </w:rPr>
              <w:t>01</w:t>
            </w:r>
            <w:r w:rsidRPr="00381487">
              <w:rPr>
                <w:rFonts w:ascii="Maiandra GD" w:hAnsi="Maiandra GD"/>
              </w:rPr>
              <w:t>/</w:t>
            </w:r>
            <w:r>
              <w:rPr>
                <w:rFonts w:ascii="Maiandra GD" w:hAnsi="Maiandra GD"/>
              </w:rPr>
              <w:t>11</w:t>
            </w:r>
            <w:r w:rsidRPr="00381487">
              <w:rPr>
                <w:rFonts w:ascii="Maiandra GD" w:hAnsi="Maiandra GD"/>
              </w:rPr>
              <w:t>/202</w:t>
            </w:r>
            <w:r>
              <w:rPr>
                <w:rFonts w:ascii="Maiandra GD" w:hAnsi="Maiandra GD"/>
              </w:rPr>
              <w:t>5</w:t>
            </w:r>
            <w:r w:rsidRPr="00381487">
              <w:rPr>
                <w:rFonts w:ascii="Maiandra GD" w:hAnsi="Maiandra GD"/>
              </w:rPr>
              <w:t xml:space="preserve"> - </w:t>
            </w:r>
            <w:r>
              <w:rPr>
                <w:rFonts w:ascii="Maiandra GD" w:hAnsi="Maiandra GD"/>
              </w:rPr>
              <w:t>14</w:t>
            </w:r>
            <w:r w:rsidRPr="00381487">
              <w:rPr>
                <w:rFonts w:ascii="Maiandra GD" w:hAnsi="Maiandra GD"/>
              </w:rPr>
              <w:t>/0</w:t>
            </w:r>
            <w:r>
              <w:rPr>
                <w:rFonts w:ascii="Maiandra GD" w:hAnsi="Maiandra GD"/>
              </w:rPr>
              <w:t>3</w:t>
            </w:r>
            <w:r w:rsidRPr="00381487">
              <w:rPr>
                <w:rFonts w:ascii="Maiandra GD" w:hAnsi="Maiandra GD"/>
              </w:rPr>
              <w:t>/202</w:t>
            </w:r>
            <w:r>
              <w:rPr>
                <w:rFonts w:ascii="Maiandra GD" w:hAnsi="Maiandra GD"/>
              </w:rPr>
              <w:t>6</w:t>
            </w:r>
          </w:p>
        </w:tc>
        <w:tc>
          <w:tcPr>
            <w:tcW w:w="1337" w:type="dxa"/>
            <w:tcBorders>
              <w:top w:val="single" w:sz="4" w:space="0" w:color="auto"/>
              <w:left w:val="single" w:sz="4" w:space="0" w:color="auto"/>
              <w:bottom w:val="single" w:sz="4" w:space="0" w:color="auto"/>
              <w:right w:val="single" w:sz="4" w:space="0" w:color="auto"/>
            </w:tcBorders>
            <w:vAlign w:val="center"/>
            <w:hideMark/>
          </w:tcPr>
          <w:p w14:paraId="70D7770E" w14:textId="220E3ADB" w:rsidR="00FF37E9" w:rsidRPr="00381487" w:rsidRDefault="00FF37E9" w:rsidP="000C066B">
            <w:pPr>
              <w:jc w:val="center"/>
              <w:rPr>
                <w:rFonts w:ascii="Maiandra GD" w:hAnsi="Maiandra GD"/>
                <w:b/>
                <w:bCs/>
              </w:rPr>
            </w:pPr>
            <w:r>
              <w:rPr>
                <w:rFonts w:ascii="Maiandra GD" w:hAnsi="Maiandra GD"/>
                <w:b/>
                <w:bCs/>
              </w:rPr>
              <w:t>2830</w:t>
            </w:r>
          </w:p>
        </w:tc>
        <w:tc>
          <w:tcPr>
            <w:tcW w:w="2012" w:type="dxa"/>
            <w:tcBorders>
              <w:top w:val="single" w:sz="4" w:space="0" w:color="auto"/>
              <w:left w:val="single" w:sz="4" w:space="0" w:color="auto"/>
              <w:bottom w:val="single" w:sz="4" w:space="0" w:color="auto"/>
              <w:right w:val="single" w:sz="4" w:space="0" w:color="auto"/>
            </w:tcBorders>
            <w:vAlign w:val="center"/>
          </w:tcPr>
          <w:p w14:paraId="14FF514B" w14:textId="7218C9D2" w:rsidR="00FF37E9" w:rsidRPr="00381487" w:rsidRDefault="00FF37E9" w:rsidP="000C066B">
            <w:pPr>
              <w:jc w:val="center"/>
              <w:rPr>
                <w:rFonts w:ascii="Maiandra GD" w:hAnsi="Maiandra GD"/>
                <w:b/>
                <w:bCs/>
              </w:rPr>
            </w:pPr>
            <w:r>
              <w:rPr>
                <w:rFonts w:ascii="Maiandra GD" w:hAnsi="Maiandra GD"/>
                <w:b/>
                <w:bCs/>
              </w:rPr>
              <w:t>4080</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1DE71CE" w14:textId="77777777" w:rsidR="00FF37E9" w:rsidRPr="00381487" w:rsidRDefault="00FF37E9" w:rsidP="000C066B">
            <w:pPr>
              <w:jc w:val="center"/>
              <w:rPr>
                <w:rFonts w:ascii="Maiandra GD" w:hAnsi="Maiandra GD"/>
              </w:rPr>
            </w:pPr>
            <w:r w:rsidRPr="00381487">
              <w:rPr>
                <w:rStyle w:val="ng-binding"/>
                <w:rFonts w:ascii="Maiandra GD" w:hAnsi="Maiandra GD"/>
              </w:rPr>
              <w:t>Sábado</w:t>
            </w:r>
          </w:p>
        </w:tc>
      </w:tr>
      <w:tr w:rsidR="00FF37E9" w:rsidRPr="00381487" w14:paraId="4FB50E54" w14:textId="77777777" w:rsidTr="00F9303B">
        <w:trPr>
          <w:trHeight w:val="298"/>
        </w:trPr>
        <w:tc>
          <w:tcPr>
            <w:tcW w:w="2924" w:type="dxa"/>
            <w:tcBorders>
              <w:top w:val="single" w:sz="4" w:space="0" w:color="auto"/>
              <w:left w:val="single" w:sz="4" w:space="0" w:color="auto"/>
              <w:bottom w:val="single" w:sz="4" w:space="0" w:color="auto"/>
              <w:right w:val="single" w:sz="4" w:space="0" w:color="auto"/>
            </w:tcBorders>
            <w:vAlign w:val="center"/>
          </w:tcPr>
          <w:p w14:paraId="1759F3CF" w14:textId="1B6D5243" w:rsidR="00FF37E9" w:rsidRDefault="00FF37E9" w:rsidP="00FF37E9">
            <w:pPr>
              <w:jc w:val="center"/>
              <w:rPr>
                <w:rFonts w:ascii="Maiandra GD" w:hAnsi="Maiandra GD"/>
              </w:rPr>
            </w:pPr>
            <w:r>
              <w:rPr>
                <w:rFonts w:ascii="Maiandra GD" w:hAnsi="Maiandra GD"/>
              </w:rPr>
              <w:t>28/06/2025 - 16/08/2025</w:t>
            </w:r>
          </w:p>
        </w:tc>
        <w:tc>
          <w:tcPr>
            <w:tcW w:w="1337" w:type="dxa"/>
            <w:tcBorders>
              <w:top w:val="single" w:sz="4" w:space="0" w:color="auto"/>
              <w:left w:val="single" w:sz="4" w:space="0" w:color="auto"/>
              <w:bottom w:val="single" w:sz="4" w:space="0" w:color="auto"/>
              <w:right w:val="single" w:sz="4" w:space="0" w:color="auto"/>
            </w:tcBorders>
            <w:vAlign w:val="center"/>
          </w:tcPr>
          <w:p w14:paraId="70EB1028" w14:textId="1F9F3BAF" w:rsidR="00FF37E9" w:rsidRDefault="00FF37E9" w:rsidP="00FF37E9">
            <w:pPr>
              <w:jc w:val="center"/>
              <w:rPr>
                <w:rFonts w:ascii="Maiandra GD" w:hAnsi="Maiandra GD"/>
                <w:b/>
                <w:bCs/>
              </w:rPr>
            </w:pPr>
            <w:r>
              <w:rPr>
                <w:rFonts w:ascii="Maiandra GD" w:hAnsi="Maiandra GD"/>
                <w:b/>
                <w:bCs/>
              </w:rPr>
              <w:t>3030</w:t>
            </w:r>
          </w:p>
        </w:tc>
        <w:tc>
          <w:tcPr>
            <w:tcW w:w="2012" w:type="dxa"/>
            <w:tcBorders>
              <w:top w:val="single" w:sz="4" w:space="0" w:color="auto"/>
              <w:left w:val="single" w:sz="4" w:space="0" w:color="auto"/>
              <w:bottom w:val="single" w:sz="4" w:space="0" w:color="auto"/>
              <w:right w:val="single" w:sz="4" w:space="0" w:color="auto"/>
            </w:tcBorders>
            <w:vAlign w:val="center"/>
          </w:tcPr>
          <w:p w14:paraId="04D7C512" w14:textId="06E06FF8" w:rsidR="00FF37E9" w:rsidRDefault="00FF37E9" w:rsidP="00FF37E9">
            <w:pPr>
              <w:jc w:val="center"/>
              <w:rPr>
                <w:rFonts w:ascii="Maiandra GD" w:hAnsi="Maiandra GD"/>
                <w:b/>
                <w:bCs/>
              </w:rPr>
            </w:pPr>
            <w:r>
              <w:rPr>
                <w:rFonts w:ascii="Maiandra GD" w:hAnsi="Maiandra GD"/>
                <w:b/>
                <w:bCs/>
              </w:rPr>
              <w:t>4280</w:t>
            </w:r>
          </w:p>
        </w:tc>
        <w:tc>
          <w:tcPr>
            <w:tcW w:w="1278" w:type="dxa"/>
            <w:tcBorders>
              <w:top w:val="single" w:sz="4" w:space="0" w:color="auto"/>
              <w:left w:val="single" w:sz="4" w:space="0" w:color="auto"/>
              <w:bottom w:val="single" w:sz="4" w:space="0" w:color="auto"/>
              <w:right w:val="single" w:sz="4" w:space="0" w:color="auto"/>
            </w:tcBorders>
          </w:tcPr>
          <w:p w14:paraId="64B004CD" w14:textId="74CD7F47" w:rsidR="00FF37E9" w:rsidRPr="00381487" w:rsidRDefault="00FF37E9" w:rsidP="00FF37E9">
            <w:pPr>
              <w:jc w:val="center"/>
              <w:rPr>
                <w:rStyle w:val="ng-binding"/>
                <w:rFonts w:ascii="Maiandra GD" w:hAnsi="Maiandra GD"/>
              </w:rPr>
            </w:pPr>
            <w:r w:rsidRPr="00094304">
              <w:rPr>
                <w:rStyle w:val="ng-binding"/>
                <w:rFonts w:ascii="Maiandra GD" w:hAnsi="Maiandra GD"/>
              </w:rPr>
              <w:t>Sábado</w:t>
            </w:r>
          </w:p>
        </w:tc>
      </w:tr>
      <w:tr w:rsidR="00FF37E9" w:rsidRPr="00381487" w14:paraId="1A3FED47" w14:textId="77777777" w:rsidTr="00F9303B">
        <w:trPr>
          <w:trHeight w:val="298"/>
        </w:trPr>
        <w:tc>
          <w:tcPr>
            <w:tcW w:w="2924" w:type="dxa"/>
            <w:tcBorders>
              <w:top w:val="single" w:sz="4" w:space="0" w:color="auto"/>
              <w:left w:val="single" w:sz="4" w:space="0" w:color="auto"/>
              <w:bottom w:val="single" w:sz="4" w:space="0" w:color="auto"/>
              <w:right w:val="single" w:sz="4" w:space="0" w:color="auto"/>
            </w:tcBorders>
            <w:vAlign w:val="center"/>
          </w:tcPr>
          <w:p w14:paraId="049032B0" w14:textId="41B92D9F" w:rsidR="00FF37E9" w:rsidRDefault="00FF37E9" w:rsidP="00FF37E9">
            <w:pPr>
              <w:jc w:val="center"/>
              <w:rPr>
                <w:rFonts w:ascii="Maiandra GD" w:hAnsi="Maiandra GD"/>
              </w:rPr>
            </w:pPr>
            <w:r>
              <w:rPr>
                <w:rFonts w:ascii="Maiandra GD" w:hAnsi="Maiandra GD"/>
              </w:rPr>
              <w:t>22/03/2025 - 21/06/2025</w:t>
            </w:r>
          </w:p>
          <w:p w14:paraId="75B663ED" w14:textId="3BDCA740" w:rsidR="00FF37E9" w:rsidRDefault="00FF37E9" w:rsidP="00FF37E9">
            <w:pPr>
              <w:jc w:val="center"/>
              <w:rPr>
                <w:rFonts w:ascii="Maiandra GD" w:hAnsi="Maiandra GD"/>
              </w:rPr>
            </w:pPr>
            <w:r>
              <w:rPr>
                <w:rFonts w:ascii="Maiandra GD" w:hAnsi="Maiandra GD"/>
              </w:rPr>
              <w:t>23/08/2025 - 25/10/2025</w:t>
            </w:r>
          </w:p>
        </w:tc>
        <w:tc>
          <w:tcPr>
            <w:tcW w:w="1337" w:type="dxa"/>
            <w:tcBorders>
              <w:top w:val="single" w:sz="4" w:space="0" w:color="auto"/>
              <w:left w:val="single" w:sz="4" w:space="0" w:color="auto"/>
              <w:bottom w:val="single" w:sz="4" w:space="0" w:color="auto"/>
              <w:right w:val="single" w:sz="4" w:space="0" w:color="auto"/>
            </w:tcBorders>
            <w:vAlign w:val="center"/>
          </w:tcPr>
          <w:p w14:paraId="71246079" w14:textId="09414827" w:rsidR="00FF37E9" w:rsidRDefault="00FF37E9" w:rsidP="00FF37E9">
            <w:pPr>
              <w:jc w:val="center"/>
              <w:rPr>
                <w:rFonts w:ascii="Maiandra GD" w:hAnsi="Maiandra GD"/>
                <w:b/>
                <w:bCs/>
              </w:rPr>
            </w:pPr>
            <w:r>
              <w:rPr>
                <w:rFonts w:ascii="Maiandra GD" w:hAnsi="Maiandra GD"/>
                <w:b/>
                <w:bCs/>
              </w:rPr>
              <w:t>3140</w:t>
            </w:r>
          </w:p>
        </w:tc>
        <w:tc>
          <w:tcPr>
            <w:tcW w:w="2012" w:type="dxa"/>
            <w:tcBorders>
              <w:top w:val="single" w:sz="4" w:space="0" w:color="auto"/>
              <w:left w:val="single" w:sz="4" w:space="0" w:color="auto"/>
              <w:bottom w:val="single" w:sz="4" w:space="0" w:color="auto"/>
              <w:right w:val="single" w:sz="4" w:space="0" w:color="auto"/>
            </w:tcBorders>
            <w:vAlign w:val="center"/>
          </w:tcPr>
          <w:p w14:paraId="1B95F905" w14:textId="092C853D" w:rsidR="00FF37E9" w:rsidRDefault="00FF37E9" w:rsidP="00FF37E9">
            <w:pPr>
              <w:jc w:val="center"/>
              <w:rPr>
                <w:rFonts w:ascii="Maiandra GD" w:hAnsi="Maiandra GD"/>
                <w:b/>
                <w:bCs/>
              </w:rPr>
            </w:pPr>
            <w:r>
              <w:rPr>
                <w:rFonts w:ascii="Maiandra GD" w:hAnsi="Maiandra GD"/>
                <w:b/>
                <w:bCs/>
              </w:rPr>
              <w:t>4390</w:t>
            </w:r>
          </w:p>
        </w:tc>
        <w:tc>
          <w:tcPr>
            <w:tcW w:w="1278" w:type="dxa"/>
            <w:tcBorders>
              <w:top w:val="single" w:sz="4" w:space="0" w:color="auto"/>
              <w:left w:val="single" w:sz="4" w:space="0" w:color="auto"/>
              <w:bottom w:val="single" w:sz="4" w:space="0" w:color="auto"/>
              <w:right w:val="single" w:sz="4" w:space="0" w:color="auto"/>
            </w:tcBorders>
          </w:tcPr>
          <w:p w14:paraId="637F006B" w14:textId="0A98B012" w:rsidR="00FF37E9" w:rsidRPr="00381487" w:rsidRDefault="00FF37E9" w:rsidP="00FF37E9">
            <w:pPr>
              <w:jc w:val="center"/>
              <w:rPr>
                <w:rStyle w:val="ng-binding"/>
                <w:rFonts w:ascii="Maiandra GD" w:hAnsi="Maiandra GD"/>
              </w:rPr>
            </w:pPr>
            <w:r w:rsidRPr="00094304">
              <w:rPr>
                <w:rStyle w:val="ng-binding"/>
                <w:rFonts w:ascii="Maiandra GD" w:hAnsi="Maiandra GD"/>
              </w:rPr>
              <w:t>Sábado</w:t>
            </w:r>
          </w:p>
        </w:tc>
      </w:tr>
    </w:tbl>
    <w:tbl>
      <w:tblPr>
        <w:tblStyle w:val="Tablaconcuadrcula"/>
        <w:tblW w:w="0" w:type="auto"/>
        <w:tblInd w:w="704" w:type="dxa"/>
        <w:tblLook w:val="04A0" w:firstRow="1" w:lastRow="0" w:firstColumn="1" w:lastColumn="0" w:noHBand="0" w:noVBand="1"/>
      </w:tblPr>
      <w:tblGrid>
        <w:gridCol w:w="2977"/>
        <w:gridCol w:w="3291"/>
      </w:tblGrid>
      <w:tr w:rsidR="00FF37E9" w14:paraId="66C73872" w14:textId="77777777" w:rsidTr="000C066B">
        <w:trPr>
          <w:trHeight w:val="281"/>
        </w:trPr>
        <w:tc>
          <w:tcPr>
            <w:tcW w:w="2977" w:type="dxa"/>
            <w:tcBorders>
              <w:top w:val="single" w:sz="4" w:space="0" w:color="auto"/>
              <w:left w:val="single" w:sz="4" w:space="0" w:color="auto"/>
              <w:bottom w:val="single" w:sz="4" w:space="0" w:color="auto"/>
              <w:right w:val="nil"/>
            </w:tcBorders>
            <w:shd w:val="clear" w:color="auto" w:fill="D4B9E9"/>
          </w:tcPr>
          <w:p w14:paraId="314D99AE" w14:textId="77777777" w:rsidR="00FF37E9" w:rsidRDefault="00FF37E9" w:rsidP="000C066B">
            <w:pPr>
              <w:jc w:val="both"/>
              <w:rPr>
                <w:rFonts w:ascii="Maiandra GD" w:hAnsi="Maiandra GD"/>
              </w:rPr>
            </w:pPr>
            <w:r>
              <w:rPr>
                <w:rFonts w:ascii="Maiandra GD" w:hAnsi="Maiandra GD"/>
              </w:rPr>
              <w:t>SUPLEMENTOS</w:t>
            </w:r>
          </w:p>
        </w:tc>
        <w:tc>
          <w:tcPr>
            <w:tcW w:w="3291" w:type="dxa"/>
            <w:tcBorders>
              <w:top w:val="single" w:sz="4" w:space="0" w:color="auto"/>
              <w:left w:val="nil"/>
              <w:bottom w:val="single" w:sz="4" w:space="0" w:color="auto"/>
              <w:right w:val="single" w:sz="4" w:space="0" w:color="auto"/>
            </w:tcBorders>
            <w:shd w:val="clear" w:color="auto" w:fill="D4B9E9"/>
          </w:tcPr>
          <w:p w14:paraId="090D8580" w14:textId="77777777" w:rsidR="00FF37E9" w:rsidRDefault="00FF37E9" w:rsidP="000C066B">
            <w:pPr>
              <w:jc w:val="both"/>
              <w:rPr>
                <w:rFonts w:ascii="Maiandra GD" w:hAnsi="Maiandra GD"/>
              </w:rPr>
            </w:pPr>
          </w:p>
        </w:tc>
      </w:tr>
      <w:tr w:rsidR="00FF37E9" w14:paraId="24B56949" w14:textId="77777777" w:rsidTr="000C066B">
        <w:trPr>
          <w:trHeight w:val="281"/>
        </w:trPr>
        <w:tc>
          <w:tcPr>
            <w:tcW w:w="2977" w:type="dxa"/>
            <w:tcBorders>
              <w:top w:val="nil"/>
            </w:tcBorders>
          </w:tcPr>
          <w:p w14:paraId="03CD490E" w14:textId="31F5616C" w:rsidR="00FF37E9" w:rsidRDefault="00FF37E9" w:rsidP="000C066B">
            <w:pPr>
              <w:jc w:val="both"/>
              <w:rPr>
                <w:rFonts w:ascii="Maiandra GD" w:hAnsi="Maiandra GD"/>
              </w:rPr>
            </w:pPr>
            <w:r>
              <w:rPr>
                <w:rFonts w:ascii="Maiandra GD" w:hAnsi="Maiandra GD"/>
              </w:rPr>
              <w:t>Media pensión</w:t>
            </w:r>
          </w:p>
        </w:tc>
        <w:tc>
          <w:tcPr>
            <w:tcW w:w="3291" w:type="dxa"/>
            <w:tcBorders>
              <w:top w:val="nil"/>
            </w:tcBorders>
          </w:tcPr>
          <w:p w14:paraId="7578572E" w14:textId="0C8AB593" w:rsidR="00FF37E9" w:rsidRDefault="00FF37E9" w:rsidP="000C066B">
            <w:pPr>
              <w:jc w:val="both"/>
              <w:rPr>
                <w:rFonts w:ascii="Maiandra GD" w:hAnsi="Maiandra GD"/>
              </w:rPr>
            </w:pPr>
            <w:r>
              <w:rPr>
                <w:rFonts w:ascii="Maiandra GD" w:hAnsi="Maiandra GD"/>
              </w:rPr>
              <w:t>260</w:t>
            </w:r>
          </w:p>
        </w:tc>
      </w:tr>
    </w:tbl>
    <w:p w14:paraId="64426C6B" w14:textId="77777777" w:rsidR="00D41B55" w:rsidRPr="00D41B55" w:rsidRDefault="00D41B55" w:rsidP="00D41B55"/>
    <w:p w14:paraId="532BD731" w14:textId="6CDE8E04" w:rsidR="0025623A" w:rsidRPr="0025623A" w:rsidRDefault="0025623A" w:rsidP="0025623A">
      <w:pPr>
        <w:pStyle w:val="Ttulo5"/>
        <w:spacing w:before="0"/>
        <w:jc w:val="both"/>
        <w:rPr>
          <w:rFonts w:ascii="Maiandra GD" w:hAnsi="Maiandra GD"/>
          <w:b/>
          <w:bCs/>
          <w:color w:val="auto"/>
        </w:rPr>
      </w:pPr>
      <w:r w:rsidRPr="0025623A">
        <w:rPr>
          <w:rFonts w:ascii="Maiandra GD" w:hAnsi="Maiandra GD"/>
          <w:b/>
          <w:bCs/>
          <w:color w:val="auto"/>
        </w:rPr>
        <w:t>SERVICIOS INCLUIDOS:</w:t>
      </w:r>
    </w:p>
    <w:p w14:paraId="6B3D180A" w14:textId="77777777" w:rsidR="0025623A" w:rsidRDefault="0025623A" w:rsidP="0025623A">
      <w:pPr>
        <w:pStyle w:val="checkcustom"/>
        <w:spacing w:before="0" w:beforeAutospacing="0" w:after="0" w:afterAutospacing="0"/>
        <w:jc w:val="both"/>
        <w:rPr>
          <w:rFonts w:ascii="Maiandra GD" w:hAnsi="Maiandra GD"/>
          <w:b/>
          <w:bCs/>
          <w:sz w:val="22"/>
          <w:szCs w:val="22"/>
        </w:rPr>
      </w:pPr>
    </w:p>
    <w:p w14:paraId="187F68DA" w14:textId="4D0330AB" w:rsidR="00A55539"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Alojamiento en hoteles de categoría </w:t>
      </w:r>
      <w:r w:rsidR="0025623A">
        <w:rPr>
          <w:rFonts w:ascii="Maiandra GD" w:hAnsi="Maiandra GD"/>
          <w:sz w:val="22"/>
          <w:szCs w:val="22"/>
        </w:rPr>
        <w:t>turista</w:t>
      </w:r>
      <w:r w:rsidR="00D06205">
        <w:rPr>
          <w:rFonts w:ascii="Maiandra GD" w:hAnsi="Maiandra GD"/>
          <w:sz w:val="22"/>
          <w:szCs w:val="22"/>
        </w:rPr>
        <w:t>.</w:t>
      </w:r>
    </w:p>
    <w:p w14:paraId="300689ED" w14:textId="67BA8FA9" w:rsidR="00D644D7" w:rsidRDefault="00D644D7" w:rsidP="00D644D7">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Traslado</w:t>
      </w:r>
      <w:r>
        <w:rPr>
          <w:rFonts w:ascii="Maiandra GD" w:hAnsi="Maiandra GD"/>
          <w:sz w:val="22"/>
          <w:szCs w:val="22"/>
        </w:rPr>
        <w:t xml:space="preserve"> de llegada en Londres</w:t>
      </w:r>
    </w:p>
    <w:p w14:paraId="6AE62EFD" w14:textId="7B263822"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Autocar </w:t>
      </w:r>
      <w:r w:rsidR="00D06205">
        <w:rPr>
          <w:rFonts w:ascii="Maiandra GD" w:hAnsi="Maiandra GD"/>
          <w:sz w:val="22"/>
          <w:szCs w:val="22"/>
        </w:rPr>
        <w:t>de lujo con WI-FI gratuito.</w:t>
      </w:r>
    </w:p>
    <w:p w14:paraId="1BA58ECE" w14:textId="21B620E9"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Desayuno </w:t>
      </w:r>
      <w:r w:rsidR="00D06205">
        <w:rPr>
          <w:rFonts w:ascii="Maiandra GD" w:hAnsi="Maiandra GD"/>
          <w:sz w:val="22"/>
          <w:szCs w:val="22"/>
        </w:rPr>
        <w:t xml:space="preserve">buffet </w:t>
      </w:r>
      <w:r w:rsidRPr="0025623A">
        <w:rPr>
          <w:rFonts w:ascii="Maiandra GD" w:hAnsi="Maiandra GD"/>
          <w:sz w:val="22"/>
          <w:szCs w:val="22"/>
        </w:rPr>
        <w:t>diario</w:t>
      </w:r>
      <w:r w:rsidR="00D06205">
        <w:rPr>
          <w:rFonts w:ascii="Maiandra GD" w:hAnsi="Maiandra GD"/>
          <w:sz w:val="22"/>
          <w:szCs w:val="22"/>
        </w:rPr>
        <w:t>.</w:t>
      </w:r>
    </w:p>
    <w:p w14:paraId="39644815" w14:textId="1CA372FF" w:rsidR="00A55539"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Guía acompañante</w:t>
      </w:r>
      <w:r w:rsidR="00D06205">
        <w:rPr>
          <w:rFonts w:ascii="Maiandra GD" w:hAnsi="Maiandra GD"/>
          <w:sz w:val="22"/>
          <w:szCs w:val="22"/>
        </w:rPr>
        <w:t>.</w:t>
      </w:r>
    </w:p>
    <w:p w14:paraId="457F6486" w14:textId="1A321959" w:rsidR="00D06205" w:rsidRPr="0025623A" w:rsidRDefault="00D06205"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Visita con guía local en </w:t>
      </w:r>
      <w:r>
        <w:rPr>
          <w:rFonts w:ascii="Maiandra GD" w:hAnsi="Maiandra GD"/>
          <w:sz w:val="22"/>
          <w:szCs w:val="22"/>
        </w:rPr>
        <w:t>Londres, París, Venecia, Florencia, Roma y Madrid.</w:t>
      </w:r>
    </w:p>
    <w:p w14:paraId="572E1FE6" w14:textId="0F033298" w:rsidR="00A55539"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Seguro Turístico</w:t>
      </w:r>
      <w:r w:rsidR="00D06205">
        <w:rPr>
          <w:rFonts w:ascii="Maiandra GD" w:hAnsi="Maiandra GD"/>
          <w:sz w:val="22"/>
          <w:szCs w:val="22"/>
        </w:rPr>
        <w:t>.</w:t>
      </w:r>
    </w:p>
    <w:p w14:paraId="08B89ABC" w14:textId="16072B4D" w:rsidR="00D06205" w:rsidRPr="0025623A" w:rsidRDefault="00D06205" w:rsidP="0025623A">
      <w:pPr>
        <w:pStyle w:val="checkcustom"/>
        <w:numPr>
          <w:ilvl w:val="0"/>
          <w:numId w:val="36"/>
        </w:numPr>
        <w:spacing w:before="0" w:beforeAutospacing="0" w:after="0" w:afterAutospacing="0"/>
        <w:jc w:val="both"/>
        <w:rPr>
          <w:rFonts w:ascii="Maiandra GD" w:hAnsi="Maiandra GD"/>
          <w:sz w:val="22"/>
          <w:szCs w:val="22"/>
        </w:rPr>
      </w:pPr>
      <w:r>
        <w:rPr>
          <w:rFonts w:ascii="Maiandra GD" w:hAnsi="Maiandra GD"/>
          <w:sz w:val="22"/>
          <w:szCs w:val="22"/>
        </w:rPr>
        <w:t xml:space="preserve">Neceser de viaje con </w:t>
      </w:r>
      <w:proofErr w:type="spellStart"/>
      <w:r>
        <w:rPr>
          <w:rFonts w:ascii="Maiandra GD" w:hAnsi="Maiandra GD"/>
          <w:sz w:val="22"/>
          <w:szCs w:val="22"/>
        </w:rPr>
        <w:t>amenities</w:t>
      </w:r>
      <w:proofErr w:type="spellEnd"/>
      <w:r>
        <w:rPr>
          <w:rFonts w:ascii="Maiandra GD" w:hAnsi="Maiandra GD"/>
          <w:sz w:val="22"/>
          <w:szCs w:val="22"/>
        </w:rPr>
        <w:t>.</w:t>
      </w:r>
    </w:p>
    <w:p w14:paraId="24F55B23" w14:textId="00F48F31" w:rsidR="00A55539" w:rsidRPr="0025623A" w:rsidRDefault="00D644D7" w:rsidP="0025623A">
      <w:pPr>
        <w:pStyle w:val="checkcustom"/>
        <w:numPr>
          <w:ilvl w:val="0"/>
          <w:numId w:val="36"/>
        </w:numPr>
        <w:spacing w:before="0" w:beforeAutospacing="0" w:after="0" w:afterAutospacing="0"/>
        <w:jc w:val="both"/>
        <w:rPr>
          <w:rFonts w:ascii="Maiandra GD" w:hAnsi="Maiandra GD"/>
          <w:sz w:val="22"/>
          <w:szCs w:val="22"/>
        </w:rPr>
      </w:pPr>
      <w:r>
        <w:rPr>
          <w:rFonts w:ascii="Maiandra GD" w:hAnsi="Maiandra GD"/>
          <w:sz w:val="22"/>
          <w:szCs w:val="22"/>
        </w:rPr>
        <w:t>Tasas municipales en Francia, Italia y Barcelona</w:t>
      </w:r>
    </w:p>
    <w:p w14:paraId="12C8DCFF" w14:textId="0FBAA36A" w:rsidR="00A55539" w:rsidRDefault="00A55539" w:rsidP="0025623A">
      <w:pPr>
        <w:jc w:val="both"/>
        <w:rPr>
          <w:rFonts w:ascii="Maiandra GD" w:hAnsi="Maiandra GD"/>
        </w:rPr>
      </w:pPr>
    </w:p>
    <w:tbl>
      <w:tblPr>
        <w:tblStyle w:val="Tablaconcuadrcula"/>
        <w:tblW w:w="0" w:type="auto"/>
        <w:jc w:val="center"/>
        <w:tblLook w:val="04A0" w:firstRow="1" w:lastRow="0" w:firstColumn="1" w:lastColumn="0" w:noHBand="0" w:noVBand="1"/>
      </w:tblPr>
      <w:tblGrid>
        <w:gridCol w:w="6941"/>
      </w:tblGrid>
      <w:tr w:rsidR="0025623A" w14:paraId="30EAA228" w14:textId="77777777" w:rsidTr="0025623A">
        <w:trPr>
          <w:jc w:val="center"/>
        </w:trPr>
        <w:tc>
          <w:tcPr>
            <w:tcW w:w="6941" w:type="dxa"/>
            <w:shd w:val="clear" w:color="auto" w:fill="7030A0"/>
          </w:tcPr>
          <w:p w14:paraId="1A866558" w14:textId="72DC9532" w:rsidR="0025623A" w:rsidRPr="0025623A" w:rsidRDefault="0025623A" w:rsidP="0025623A">
            <w:pPr>
              <w:jc w:val="center"/>
              <w:rPr>
                <w:rFonts w:ascii="Maiandra GD" w:hAnsi="Maiandra GD"/>
                <w:b/>
                <w:bCs/>
              </w:rPr>
            </w:pPr>
            <w:r w:rsidRPr="0025623A">
              <w:rPr>
                <w:rFonts w:ascii="Maiandra GD" w:hAnsi="Maiandra GD" w:cs="Arial"/>
                <w:b/>
                <w:bCs/>
                <w:color w:val="FFFFFF" w:themeColor="background1"/>
              </w:rPr>
              <w:t>HOTELES PREVISTOS O SIMILARES</w:t>
            </w:r>
          </w:p>
        </w:tc>
      </w:tr>
    </w:tbl>
    <w:tbl>
      <w:tblPr>
        <w:tblW w:w="6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7"/>
        <w:gridCol w:w="4536"/>
      </w:tblGrid>
      <w:tr w:rsidR="0025623A" w:rsidRPr="0025623A" w14:paraId="38F13A8E" w14:textId="77777777" w:rsidTr="00563199">
        <w:trPr>
          <w:jc w:val="center"/>
        </w:trPr>
        <w:tc>
          <w:tcPr>
            <w:tcW w:w="2407" w:type="dxa"/>
            <w:vAlign w:val="center"/>
            <w:hideMark/>
          </w:tcPr>
          <w:p w14:paraId="01F39606" w14:textId="7ED10682" w:rsidR="00A55539" w:rsidRPr="0025623A" w:rsidRDefault="00A55539" w:rsidP="0025623A">
            <w:pPr>
              <w:jc w:val="center"/>
              <w:rPr>
                <w:rFonts w:ascii="Maiandra GD" w:hAnsi="Maiandra GD" w:cs="Times New Roman"/>
                <w:b/>
                <w:bCs/>
              </w:rPr>
            </w:pPr>
            <w:r w:rsidRPr="0025623A">
              <w:rPr>
                <w:rFonts w:ascii="Maiandra GD" w:hAnsi="Maiandra GD"/>
                <w:b/>
                <w:bCs/>
              </w:rPr>
              <w:t>LONDRES</w:t>
            </w:r>
          </w:p>
        </w:tc>
        <w:tc>
          <w:tcPr>
            <w:tcW w:w="4536" w:type="dxa"/>
            <w:vAlign w:val="center"/>
          </w:tcPr>
          <w:p w14:paraId="78CF049F" w14:textId="6610E1C7" w:rsidR="00A55539" w:rsidRPr="00563199" w:rsidRDefault="00563199" w:rsidP="0025623A">
            <w:pPr>
              <w:jc w:val="center"/>
              <w:rPr>
                <w:rFonts w:ascii="Maiandra GD" w:hAnsi="Maiandra GD"/>
              </w:rPr>
            </w:pPr>
            <w:r>
              <w:rPr>
                <w:rFonts w:ascii="Maiandra GD" w:hAnsi="Maiandra GD"/>
              </w:rPr>
              <w:t xml:space="preserve">Holiday </w:t>
            </w:r>
            <w:proofErr w:type="spellStart"/>
            <w:r>
              <w:rPr>
                <w:rFonts w:ascii="Maiandra GD" w:hAnsi="Maiandra GD"/>
              </w:rPr>
              <w:t>Inn</w:t>
            </w:r>
            <w:proofErr w:type="spellEnd"/>
            <w:r>
              <w:rPr>
                <w:rFonts w:ascii="Maiandra GD" w:hAnsi="Maiandra GD"/>
              </w:rPr>
              <w:t xml:space="preserve"> Express </w:t>
            </w:r>
            <w:proofErr w:type="spellStart"/>
            <w:r>
              <w:rPr>
                <w:rFonts w:ascii="Maiandra GD" w:hAnsi="Maiandra GD"/>
              </w:rPr>
              <w:t>Earls</w:t>
            </w:r>
            <w:proofErr w:type="spellEnd"/>
            <w:r>
              <w:rPr>
                <w:rFonts w:ascii="Maiandra GD" w:hAnsi="Maiandra GD"/>
              </w:rPr>
              <w:t xml:space="preserve"> </w:t>
            </w:r>
            <w:proofErr w:type="spellStart"/>
            <w:r>
              <w:rPr>
                <w:rFonts w:ascii="Maiandra GD" w:hAnsi="Maiandra GD"/>
              </w:rPr>
              <w:t>Court</w:t>
            </w:r>
            <w:proofErr w:type="spellEnd"/>
          </w:p>
        </w:tc>
      </w:tr>
      <w:tr w:rsidR="0025623A" w:rsidRPr="0025623A" w14:paraId="360CED74" w14:textId="77777777" w:rsidTr="00563199">
        <w:trPr>
          <w:jc w:val="center"/>
        </w:trPr>
        <w:tc>
          <w:tcPr>
            <w:tcW w:w="2407" w:type="dxa"/>
            <w:vAlign w:val="center"/>
            <w:hideMark/>
          </w:tcPr>
          <w:p w14:paraId="19602EA2" w14:textId="33F3A54F" w:rsidR="00A55539" w:rsidRPr="0025623A" w:rsidRDefault="00A55539" w:rsidP="0025623A">
            <w:pPr>
              <w:jc w:val="center"/>
              <w:rPr>
                <w:rFonts w:ascii="Maiandra GD" w:hAnsi="Maiandra GD"/>
                <w:b/>
                <w:bCs/>
              </w:rPr>
            </w:pPr>
            <w:r w:rsidRPr="0025623A">
              <w:rPr>
                <w:rFonts w:ascii="Maiandra GD" w:hAnsi="Maiandra GD"/>
                <w:b/>
                <w:bCs/>
              </w:rPr>
              <w:t>PARÍS</w:t>
            </w:r>
          </w:p>
        </w:tc>
        <w:tc>
          <w:tcPr>
            <w:tcW w:w="4536" w:type="dxa"/>
            <w:vAlign w:val="center"/>
          </w:tcPr>
          <w:p w14:paraId="19E9B68D" w14:textId="34BF5ECB" w:rsidR="00A55539" w:rsidRPr="00563199" w:rsidRDefault="00563199" w:rsidP="0025623A">
            <w:pPr>
              <w:jc w:val="center"/>
              <w:rPr>
                <w:rFonts w:ascii="Maiandra GD" w:hAnsi="Maiandra GD"/>
              </w:rPr>
            </w:pPr>
            <w:r>
              <w:rPr>
                <w:rFonts w:ascii="Maiandra GD" w:hAnsi="Maiandra GD"/>
              </w:rPr>
              <w:t xml:space="preserve">Hotel Ibis París Porte </w:t>
            </w:r>
            <w:proofErr w:type="spellStart"/>
            <w:r>
              <w:rPr>
                <w:rFonts w:ascii="Maiandra GD" w:hAnsi="Maiandra GD"/>
              </w:rPr>
              <w:t>D´Italie</w:t>
            </w:r>
            <w:proofErr w:type="spellEnd"/>
          </w:p>
        </w:tc>
      </w:tr>
      <w:tr w:rsidR="0025623A" w:rsidRPr="0025623A" w14:paraId="08B4E2E8" w14:textId="77777777" w:rsidTr="00563199">
        <w:trPr>
          <w:jc w:val="center"/>
        </w:trPr>
        <w:tc>
          <w:tcPr>
            <w:tcW w:w="2407" w:type="dxa"/>
            <w:vAlign w:val="center"/>
            <w:hideMark/>
          </w:tcPr>
          <w:p w14:paraId="28FE57C1" w14:textId="140D5C2B" w:rsidR="00A55539" w:rsidRPr="0025623A" w:rsidRDefault="00563199" w:rsidP="0025623A">
            <w:pPr>
              <w:jc w:val="center"/>
              <w:rPr>
                <w:rFonts w:ascii="Maiandra GD" w:hAnsi="Maiandra GD"/>
                <w:b/>
                <w:bCs/>
              </w:rPr>
            </w:pPr>
            <w:r>
              <w:rPr>
                <w:rFonts w:ascii="Maiandra GD" w:hAnsi="Maiandra GD"/>
                <w:b/>
                <w:bCs/>
              </w:rPr>
              <w:t>HEIDELBERG</w:t>
            </w:r>
          </w:p>
        </w:tc>
        <w:tc>
          <w:tcPr>
            <w:tcW w:w="4536" w:type="dxa"/>
            <w:vAlign w:val="center"/>
          </w:tcPr>
          <w:p w14:paraId="40794E12" w14:textId="1FA80550" w:rsidR="00A55539" w:rsidRPr="00563199" w:rsidRDefault="00563199" w:rsidP="0025623A">
            <w:pPr>
              <w:jc w:val="center"/>
              <w:rPr>
                <w:rFonts w:ascii="Maiandra GD" w:hAnsi="Maiandra GD"/>
              </w:rPr>
            </w:pPr>
            <w:r>
              <w:rPr>
                <w:rFonts w:ascii="Maiandra GD" w:hAnsi="Maiandra GD"/>
              </w:rPr>
              <w:t xml:space="preserve">NH </w:t>
            </w:r>
            <w:proofErr w:type="spellStart"/>
            <w:r>
              <w:rPr>
                <w:rFonts w:ascii="Maiandra GD" w:hAnsi="Maiandra GD"/>
              </w:rPr>
              <w:t>Weinheim</w:t>
            </w:r>
            <w:proofErr w:type="spellEnd"/>
          </w:p>
        </w:tc>
      </w:tr>
      <w:tr w:rsidR="0025623A" w:rsidRPr="0025623A" w14:paraId="0B9AA0EB" w14:textId="77777777" w:rsidTr="00563199">
        <w:trPr>
          <w:jc w:val="center"/>
        </w:trPr>
        <w:tc>
          <w:tcPr>
            <w:tcW w:w="2407" w:type="dxa"/>
            <w:vAlign w:val="center"/>
            <w:hideMark/>
          </w:tcPr>
          <w:p w14:paraId="1E719402" w14:textId="080AB3A1" w:rsidR="00A55539" w:rsidRPr="0025623A" w:rsidRDefault="00563199" w:rsidP="0025623A">
            <w:pPr>
              <w:jc w:val="center"/>
              <w:rPr>
                <w:rFonts w:ascii="Maiandra GD" w:hAnsi="Maiandra GD"/>
                <w:b/>
                <w:bCs/>
              </w:rPr>
            </w:pPr>
            <w:r>
              <w:rPr>
                <w:rFonts w:ascii="Maiandra GD" w:hAnsi="Maiandra GD"/>
                <w:b/>
                <w:bCs/>
              </w:rPr>
              <w:t>MUNICH</w:t>
            </w:r>
          </w:p>
        </w:tc>
        <w:tc>
          <w:tcPr>
            <w:tcW w:w="4536" w:type="dxa"/>
            <w:vAlign w:val="center"/>
          </w:tcPr>
          <w:p w14:paraId="0647CD46" w14:textId="07DE4C61" w:rsidR="00A55539" w:rsidRPr="0025623A" w:rsidRDefault="00563199" w:rsidP="0025623A">
            <w:pPr>
              <w:jc w:val="center"/>
              <w:rPr>
                <w:rFonts w:ascii="Maiandra GD" w:hAnsi="Maiandra GD"/>
              </w:rPr>
            </w:pPr>
            <w:proofErr w:type="spellStart"/>
            <w:r>
              <w:rPr>
                <w:rFonts w:ascii="Maiandra GD" w:hAnsi="Maiandra GD"/>
              </w:rPr>
              <w:t>Rilano</w:t>
            </w:r>
            <w:proofErr w:type="spellEnd"/>
            <w:r>
              <w:rPr>
                <w:rFonts w:ascii="Maiandra GD" w:hAnsi="Maiandra GD"/>
              </w:rPr>
              <w:t xml:space="preserve"> 24/7</w:t>
            </w:r>
          </w:p>
        </w:tc>
      </w:tr>
      <w:tr w:rsidR="0025623A" w:rsidRPr="0025623A" w14:paraId="436234CD" w14:textId="77777777" w:rsidTr="00563199">
        <w:trPr>
          <w:jc w:val="center"/>
        </w:trPr>
        <w:tc>
          <w:tcPr>
            <w:tcW w:w="2407" w:type="dxa"/>
            <w:vAlign w:val="center"/>
            <w:hideMark/>
          </w:tcPr>
          <w:p w14:paraId="461C0A79" w14:textId="2192AE9C" w:rsidR="00A55539" w:rsidRPr="0025623A" w:rsidRDefault="00563199" w:rsidP="0025623A">
            <w:pPr>
              <w:jc w:val="center"/>
              <w:rPr>
                <w:rFonts w:ascii="Maiandra GD" w:hAnsi="Maiandra GD"/>
                <w:b/>
                <w:bCs/>
              </w:rPr>
            </w:pPr>
            <w:r>
              <w:rPr>
                <w:rFonts w:ascii="Maiandra GD" w:hAnsi="Maiandra GD"/>
                <w:b/>
                <w:bCs/>
              </w:rPr>
              <w:t>MESTRE</w:t>
            </w:r>
          </w:p>
        </w:tc>
        <w:tc>
          <w:tcPr>
            <w:tcW w:w="4536" w:type="dxa"/>
            <w:vAlign w:val="center"/>
          </w:tcPr>
          <w:p w14:paraId="3CCA9927" w14:textId="76BB3E64" w:rsidR="00A55539" w:rsidRPr="0025623A" w:rsidRDefault="00563199" w:rsidP="0025623A">
            <w:pPr>
              <w:jc w:val="center"/>
              <w:rPr>
                <w:rFonts w:ascii="Maiandra GD" w:hAnsi="Maiandra GD"/>
              </w:rPr>
            </w:pPr>
            <w:r>
              <w:rPr>
                <w:rFonts w:ascii="Maiandra GD" w:hAnsi="Maiandra GD"/>
              </w:rPr>
              <w:t>Alexander Hotel</w:t>
            </w:r>
          </w:p>
        </w:tc>
      </w:tr>
      <w:tr w:rsidR="0025623A" w:rsidRPr="0025623A" w14:paraId="417531FC" w14:textId="77777777" w:rsidTr="00563199">
        <w:trPr>
          <w:jc w:val="center"/>
        </w:trPr>
        <w:tc>
          <w:tcPr>
            <w:tcW w:w="2407" w:type="dxa"/>
            <w:vAlign w:val="center"/>
            <w:hideMark/>
          </w:tcPr>
          <w:p w14:paraId="74B5A6A9" w14:textId="6F2837FC" w:rsidR="00A55539" w:rsidRPr="0025623A" w:rsidRDefault="00A55539" w:rsidP="0025623A">
            <w:pPr>
              <w:jc w:val="center"/>
              <w:rPr>
                <w:rFonts w:ascii="Maiandra GD" w:hAnsi="Maiandra GD"/>
                <w:b/>
                <w:bCs/>
              </w:rPr>
            </w:pPr>
            <w:r w:rsidRPr="0025623A">
              <w:rPr>
                <w:rFonts w:ascii="Maiandra GD" w:hAnsi="Maiandra GD"/>
                <w:b/>
                <w:bCs/>
              </w:rPr>
              <w:t>FLORENCIA</w:t>
            </w:r>
          </w:p>
        </w:tc>
        <w:tc>
          <w:tcPr>
            <w:tcW w:w="4536" w:type="dxa"/>
            <w:vAlign w:val="center"/>
          </w:tcPr>
          <w:p w14:paraId="77C7A797" w14:textId="27D298F9" w:rsidR="00A55539" w:rsidRPr="0025623A" w:rsidRDefault="00563199" w:rsidP="0025623A">
            <w:pPr>
              <w:jc w:val="center"/>
              <w:rPr>
                <w:rFonts w:ascii="Maiandra GD" w:hAnsi="Maiandra GD"/>
              </w:rPr>
            </w:pPr>
            <w:r>
              <w:rPr>
                <w:rFonts w:ascii="Maiandra GD" w:hAnsi="Maiandra GD"/>
              </w:rPr>
              <w:t xml:space="preserve">B&amp;B Palazzo de </w:t>
            </w:r>
            <w:proofErr w:type="spellStart"/>
            <w:r>
              <w:rPr>
                <w:rFonts w:ascii="Maiandra GD" w:hAnsi="Maiandra GD"/>
              </w:rPr>
              <w:t>Giustizia</w:t>
            </w:r>
            <w:proofErr w:type="spellEnd"/>
          </w:p>
        </w:tc>
      </w:tr>
      <w:tr w:rsidR="0025623A" w:rsidRPr="0025623A" w14:paraId="17C9D339" w14:textId="77777777" w:rsidTr="00563199">
        <w:trPr>
          <w:jc w:val="center"/>
        </w:trPr>
        <w:tc>
          <w:tcPr>
            <w:tcW w:w="2407" w:type="dxa"/>
            <w:vAlign w:val="center"/>
            <w:hideMark/>
          </w:tcPr>
          <w:p w14:paraId="480B5A34" w14:textId="74F8AB7D" w:rsidR="00A55539" w:rsidRPr="0025623A" w:rsidRDefault="00A55539" w:rsidP="0025623A">
            <w:pPr>
              <w:jc w:val="center"/>
              <w:rPr>
                <w:rFonts w:ascii="Maiandra GD" w:hAnsi="Maiandra GD"/>
                <w:b/>
                <w:bCs/>
              </w:rPr>
            </w:pPr>
            <w:r w:rsidRPr="0025623A">
              <w:rPr>
                <w:rFonts w:ascii="Maiandra GD" w:hAnsi="Maiandra GD"/>
                <w:b/>
                <w:bCs/>
              </w:rPr>
              <w:t>ROMA</w:t>
            </w:r>
          </w:p>
        </w:tc>
        <w:tc>
          <w:tcPr>
            <w:tcW w:w="4536" w:type="dxa"/>
            <w:vAlign w:val="center"/>
          </w:tcPr>
          <w:p w14:paraId="76904591" w14:textId="5F84513F" w:rsidR="00A55539" w:rsidRPr="0025623A" w:rsidRDefault="00D644D7" w:rsidP="0025623A">
            <w:pPr>
              <w:jc w:val="center"/>
              <w:rPr>
                <w:rFonts w:ascii="Maiandra GD" w:hAnsi="Maiandra GD"/>
              </w:rPr>
            </w:pPr>
            <w:r>
              <w:rPr>
                <w:rFonts w:ascii="Maiandra GD" w:hAnsi="Maiandra GD"/>
              </w:rPr>
              <w:t xml:space="preserve">Ele </w:t>
            </w:r>
            <w:r w:rsidR="00563199">
              <w:rPr>
                <w:rFonts w:ascii="Maiandra GD" w:hAnsi="Maiandra GD"/>
              </w:rPr>
              <w:t xml:space="preserve">Green Park Hotel </w:t>
            </w:r>
            <w:proofErr w:type="spellStart"/>
            <w:r w:rsidR="00563199">
              <w:rPr>
                <w:rFonts w:ascii="Maiandra GD" w:hAnsi="Maiandra GD"/>
              </w:rPr>
              <w:t>Pam</w:t>
            </w:r>
            <w:r w:rsidR="00D06205">
              <w:rPr>
                <w:rFonts w:ascii="Maiandra GD" w:hAnsi="Maiandra GD"/>
              </w:rPr>
              <w:t>phili</w:t>
            </w:r>
            <w:proofErr w:type="spellEnd"/>
          </w:p>
        </w:tc>
      </w:tr>
      <w:tr w:rsidR="0025623A" w:rsidRPr="0025623A" w14:paraId="3C561CC2" w14:textId="77777777" w:rsidTr="00563199">
        <w:trPr>
          <w:jc w:val="center"/>
        </w:trPr>
        <w:tc>
          <w:tcPr>
            <w:tcW w:w="2407" w:type="dxa"/>
            <w:vAlign w:val="center"/>
            <w:hideMark/>
          </w:tcPr>
          <w:p w14:paraId="34B8FBD0" w14:textId="02D7DED0" w:rsidR="00A55539" w:rsidRPr="0025623A" w:rsidRDefault="00A55539" w:rsidP="0025623A">
            <w:pPr>
              <w:jc w:val="center"/>
              <w:rPr>
                <w:rFonts w:ascii="Maiandra GD" w:hAnsi="Maiandra GD"/>
                <w:b/>
                <w:bCs/>
              </w:rPr>
            </w:pPr>
            <w:r w:rsidRPr="0025623A">
              <w:rPr>
                <w:rFonts w:ascii="Maiandra GD" w:hAnsi="Maiandra GD"/>
                <w:b/>
                <w:bCs/>
              </w:rPr>
              <w:t>NIZA</w:t>
            </w:r>
          </w:p>
        </w:tc>
        <w:tc>
          <w:tcPr>
            <w:tcW w:w="4536" w:type="dxa"/>
            <w:vAlign w:val="center"/>
          </w:tcPr>
          <w:p w14:paraId="37A126B1" w14:textId="747BAE88" w:rsidR="00A55539" w:rsidRPr="0025623A" w:rsidRDefault="00D06205" w:rsidP="0025623A">
            <w:pPr>
              <w:jc w:val="center"/>
              <w:rPr>
                <w:rFonts w:ascii="Maiandra GD" w:hAnsi="Maiandra GD"/>
              </w:rPr>
            </w:pPr>
            <w:r>
              <w:rPr>
                <w:rFonts w:ascii="Maiandra GD" w:hAnsi="Maiandra GD"/>
              </w:rPr>
              <w:t xml:space="preserve">Campanile </w:t>
            </w:r>
            <w:proofErr w:type="spellStart"/>
            <w:r>
              <w:rPr>
                <w:rFonts w:ascii="Maiandra GD" w:hAnsi="Maiandra GD"/>
              </w:rPr>
              <w:t>Nice</w:t>
            </w:r>
            <w:proofErr w:type="spellEnd"/>
            <w:r>
              <w:rPr>
                <w:rFonts w:ascii="Maiandra GD" w:hAnsi="Maiandra GD"/>
              </w:rPr>
              <w:t xml:space="preserve"> </w:t>
            </w:r>
            <w:proofErr w:type="spellStart"/>
            <w:r>
              <w:rPr>
                <w:rFonts w:ascii="Maiandra GD" w:hAnsi="Maiandra GD"/>
              </w:rPr>
              <w:t>Aeroport</w:t>
            </w:r>
            <w:proofErr w:type="spellEnd"/>
          </w:p>
        </w:tc>
      </w:tr>
      <w:tr w:rsidR="0025623A" w:rsidRPr="0025623A" w14:paraId="126B9344" w14:textId="77777777" w:rsidTr="00563199">
        <w:trPr>
          <w:jc w:val="center"/>
        </w:trPr>
        <w:tc>
          <w:tcPr>
            <w:tcW w:w="2407" w:type="dxa"/>
            <w:vAlign w:val="center"/>
            <w:hideMark/>
          </w:tcPr>
          <w:p w14:paraId="4E9A0AC1" w14:textId="2E8B838B" w:rsidR="00A55539" w:rsidRPr="0025623A" w:rsidRDefault="00A55539" w:rsidP="0025623A">
            <w:pPr>
              <w:jc w:val="center"/>
              <w:rPr>
                <w:rFonts w:ascii="Maiandra GD" w:hAnsi="Maiandra GD"/>
                <w:b/>
                <w:bCs/>
              </w:rPr>
            </w:pPr>
            <w:r w:rsidRPr="0025623A">
              <w:rPr>
                <w:rFonts w:ascii="Maiandra GD" w:hAnsi="Maiandra GD"/>
                <w:b/>
                <w:bCs/>
              </w:rPr>
              <w:t>BARCELONA</w:t>
            </w:r>
          </w:p>
        </w:tc>
        <w:tc>
          <w:tcPr>
            <w:tcW w:w="4536" w:type="dxa"/>
            <w:vAlign w:val="center"/>
          </w:tcPr>
          <w:p w14:paraId="069B6482" w14:textId="250B6B45" w:rsidR="00A55539" w:rsidRPr="0025623A" w:rsidRDefault="00D06205" w:rsidP="0025623A">
            <w:pPr>
              <w:jc w:val="center"/>
              <w:rPr>
                <w:rFonts w:ascii="Maiandra GD" w:hAnsi="Maiandra GD"/>
              </w:rPr>
            </w:pPr>
            <w:proofErr w:type="spellStart"/>
            <w:r>
              <w:rPr>
                <w:rFonts w:ascii="Maiandra GD" w:hAnsi="Maiandra GD"/>
              </w:rPr>
              <w:t>Catalonia</w:t>
            </w:r>
            <w:proofErr w:type="spellEnd"/>
            <w:r>
              <w:rPr>
                <w:rFonts w:ascii="Maiandra GD" w:hAnsi="Maiandra GD"/>
              </w:rPr>
              <w:t xml:space="preserve"> Park </w:t>
            </w:r>
            <w:proofErr w:type="spellStart"/>
            <w:r>
              <w:rPr>
                <w:rFonts w:ascii="Maiandra GD" w:hAnsi="Maiandra GD"/>
              </w:rPr>
              <w:t>Guell</w:t>
            </w:r>
            <w:proofErr w:type="spellEnd"/>
          </w:p>
        </w:tc>
      </w:tr>
      <w:tr w:rsidR="0025623A" w:rsidRPr="0025623A" w14:paraId="33A0A5EE" w14:textId="77777777" w:rsidTr="0025623A">
        <w:trPr>
          <w:jc w:val="center"/>
        </w:trPr>
        <w:tc>
          <w:tcPr>
            <w:tcW w:w="2407" w:type="dxa"/>
            <w:vAlign w:val="center"/>
            <w:hideMark/>
          </w:tcPr>
          <w:p w14:paraId="43FD487B" w14:textId="394224E5" w:rsidR="00A55539" w:rsidRPr="0025623A" w:rsidRDefault="00A55539" w:rsidP="0025623A">
            <w:pPr>
              <w:jc w:val="center"/>
              <w:rPr>
                <w:rFonts w:ascii="Maiandra GD" w:hAnsi="Maiandra GD"/>
                <w:b/>
                <w:bCs/>
              </w:rPr>
            </w:pPr>
            <w:r w:rsidRPr="0025623A">
              <w:rPr>
                <w:rFonts w:ascii="Maiandra GD" w:hAnsi="Maiandra GD"/>
                <w:b/>
                <w:bCs/>
              </w:rPr>
              <w:t>MADRID</w:t>
            </w:r>
          </w:p>
        </w:tc>
        <w:tc>
          <w:tcPr>
            <w:tcW w:w="4536" w:type="dxa"/>
            <w:vAlign w:val="center"/>
            <w:hideMark/>
          </w:tcPr>
          <w:p w14:paraId="66D27A09" w14:textId="77777777" w:rsidR="00A55539" w:rsidRPr="0025623A" w:rsidRDefault="00A55539" w:rsidP="0025623A">
            <w:pPr>
              <w:jc w:val="center"/>
              <w:rPr>
                <w:rFonts w:ascii="Maiandra GD" w:hAnsi="Maiandra GD"/>
              </w:rPr>
            </w:pPr>
            <w:r w:rsidRPr="0025623A">
              <w:rPr>
                <w:rFonts w:ascii="Maiandra GD" w:hAnsi="Maiandra GD"/>
              </w:rPr>
              <w:t>Hotel Praga</w:t>
            </w:r>
          </w:p>
        </w:tc>
      </w:tr>
    </w:tbl>
    <w:p w14:paraId="37CC1AF6" w14:textId="406471B0" w:rsidR="00A55539" w:rsidRDefault="00A55539" w:rsidP="0025623A">
      <w:pPr>
        <w:jc w:val="center"/>
        <w:rPr>
          <w:rFonts w:ascii="Maiandra GD" w:hAnsi="Maiandra GD"/>
        </w:rPr>
      </w:pPr>
    </w:p>
    <w:p w14:paraId="01BCFE20" w14:textId="77777777" w:rsidR="00FF37E9" w:rsidRDefault="00FF37E9" w:rsidP="0025623A">
      <w:pPr>
        <w:jc w:val="center"/>
        <w:rPr>
          <w:rFonts w:ascii="Maiandra GD" w:hAnsi="Maiandra GD"/>
          <w:b/>
          <w:bCs/>
          <w:color w:val="FF0000"/>
        </w:rPr>
      </w:pPr>
    </w:p>
    <w:p w14:paraId="686A49FF" w14:textId="5B91C199" w:rsidR="00FF37E9" w:rsidRPr="00FF37E9" w:rsidRDefault="00FF37E9" w:rsidP="0025623A">
      <w:pPr>
        <w:jc w:val="center"/>
        <w:rPr>
          <w:rFonts w:ascii="Maiandra GD" w:hAnsi="Maiandra GD"/>
          <w:b/>
          <w:bCs/>
          <w:color w:val="FF0000"/>
        </w:rPr>
      </w:pPr>
      <w:r w:rsidRPr="00FF37E9">
        <w:rPr>
          <w:rFonts w:ascii="Maiandra GD" w:hAnsi="Maiandra GD"/>
          <w:b/>
          <w:bCs/>
          <w:color w:val="FF0000"/>
        </w:rPr>
        <w:t>VIGENCIA 22 MARZO 2025 – 14 MARZO 2026</w:t>
      </w:r>
    </w:p>
    <w:sectPr w:rsidR="00FF37E9" w:rsidRPr="00FF37E9"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01664054" w:rsidR="00872535" w:rsidRDefault="003F473B" w:rsidP="0091443A">
    <w:pPr>
      <w:pStyle w:val="Piedepgina"/>
      <w:jc w:val="center"/>
      <w:rPr>
        <w:rStyle w:val="Hipervnculo"/>
        <w:rFonts w:ascii="Century" w:hAnsi="Century"/>
        <w:color w:val="BA5AB5"/>
        <w:sz w:val="14"/>
        <w:szCs w:val="14"/>
        <w:lang w:val="en-US"/>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r w:rsidR="00393869">
      <w:rPr>
        <w:rStyle w:val="Hipervnculo"/>
        <w:rFonts w:ascii="Century" w:hAnsi="Century"/>
        <w:color w:val="BA5AB5"/>
        <w:sz w:val="14"/>
        <w:szCs w:val="14"/>
        <w:lang w:val="en-US"/>
      </w:rPr>
      <w:t xml:space="preserve">   </w:t>
    </w:r>
    <w:r w:rsidR="00393869"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4B599DF4"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r w:rsidR="00077DCE">
      <w:t xml:space="preserve">                                                                                                                                                              </w:t>
    </w:r>
    <w:r w:rsidR="00A910AE">
      <w:rPr>
        <w:noProof/>
      </w:rPr>
      <w:drawing>
        <wp:inline distT="0" distB="0" distL="0" distR="0" wp14:anchorId="480D7820" wp14:editId="47C63F56">
          <wp:extent cx="502920" cy="127138"/>
          <wp:effectExtent l="0" t="0" r="0" b="6350"/>
          <wp:docPr id="4" name="Imagen 4" descr="VPT - Viajes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T - Viajes para tod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9310" cy="131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13.65pt;height:241.9pt" o:bullet="t">
        <v:imagedata r:id="rId1" o:title="firma"/>
      </v:shape>
    </w:pict>
  </w:numPicBullet>
  <w:numPicBullet w:numPicBulletId="1">
    <w:pict>
      <v:shape id="_x0000_i1103" type="#_x0000_t75" style="width:11.25pt;height:11.2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FF59B5"/>
    <w:multiLevelType w:val="hybridMultilevel"/>
    <w:tmpl w:val="9B50F19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30"/>
  </w:num>
  <w:num w:numId="4">
    <w:abstractNumId w:val="16"/>
  </w:num>
  <w:num w:numId="5">
    <w:abstractNumId w:val="2"/>
  </w:num>
  <w:num w:numId="6">
    <w:abstractNumId w:val="1"/>
  </w:num>
  <w:num w:numId="7">
    <w:abstractNumId w:val="18"/>
  </w:num>
  <w:num w:numId="8">
    <w:abstractNumId w:val="13"/>
  </w:num>
  <w:num w:numId="9">
    <w:abstractNumId w:val="6"/>
  </w:num>
  <w:num w:numId="10">
    <w:abstractNumId w:val="3"/>
  </w:num>
  <w:num w:numId="11">
    <w:abstractNumId w:val="24"/>
  </w:num>
  <w:num w:numId="12">
    <w:abstractNumId w:val="0"/>
  </w:num>
  <w:num w:numId="13">
    <w:abstractNumId w:val="19"/>
  </w:num>
  <w:num w:numId="14">
    <w:abstractNumId w:val="29"/>
  </w:num>
  <w:num w:numId="15">
    <w:abstractNumId w:val="21"/>
  </w:num>
  <w:num w:numId="16">
    <w:abstractNumId w:val="5"/>
  </w:num>
  <w:num w:numId="17">
    <w:abstractNumId w:val="17"/>
  </w:num>
  <w:num w:numId="18">
    <w:abstractNumId w:val="4"/>
  </w:num>
  <w:num w:numId="19">
    <w:abstractNumId w:val="8"/>
  </w:num>
  <w:num w:numId="20">
    <w:abstractNumId w:val="20"/>
  </w:num>
  <w:num w:numId="21">
    <w:abstractNumId w:val="35"/>
  </w:num>
  <w:num w:numId="22">
    <w:abstractNumId w:val="7"/>
  </w:num>
  <w:num w:numId="23">
    <w:abstractNumId w:val="10"/>
  </w:num>
  <w:num w:numId="24">
    <w:abstractNumId w:val="27"/>
  </w:num>
  <w:num w:numId="25">
    <w:abstractNumId w:val="26"/>
  </w:num>
  <w:num w:numId="26">
    <w:abstractNumId w:val="12"/>
  </w:num>
  <w:num w:numId="27">
    <w:abstractNumId w:val="34"/>
  </w:num>
  <w:num w:numId="28">
    <w:abstractNumId w:val="14"/>
  </w:num>
  <w:num w:numId="29">
    <w:abstractNumId w:val="9"/>
  </w:num>
  <w:num w:numId="30">
    <w:abstractNumId w:val="11"/>
  </w:num>
  <w:num w:numId="31">
    <w:abstractNumId w:val="15"/>
  </w:num>
  <w:num w:numId="32">
    <w:abstractNumId w:val="22"/>
  </w:num>
  <w:num w:numId="33">
    <w:abstractNumId w:val="32"/>
  </w:num>
  <w:num w:numId="34">
    <w:abstractNumId w:val="31"/>
  </w:num>
  <w:num w:numId="35">
    <w:abstractNumId w:val="2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67AFA"/>
    <w:rsid w:val="00071C9C"/>
    <w:rsid w:val="00077DCE"/>
    <w:rsid w:val="000A7104"/>
    <w:rsid w:val="000B4663"/>
    <w:rsid w:val="000C7368"/>
    <w:rsid w:val="000F0501"/>
    <w:rsid w:val="000F35B3"/>
    <w:rsid w:val="001434A0"/>
    <w:rsid w:val="00143755"/>
    <w:rsid w:val="00143CA5"/>
    <w:rsid w:val="001520F5"/>
    <w:rsid w:val="001C7686"/>
    <w:rsid w:val="001D0E85"/>
    <w:rsid w:val="001D7460"/>
    <w:rsid w:val="002200CC"/>
    <w:rsid w:val="002222D3"/>
    <w:rsid w:val="002335DE"/>
    <w:rsid w:val="00241870"/>
    <w:rsid w:val="0025623A"/>
    <w:rsid w:val="00257FF8"/>
    <w:rsid w:val="002A212D"/>
    <w:rsid w:val="002B7A6B"/>
    <w:rsid w:val="002D5D64"/>
    <w:rsid w:val="00310570"/>
    <w:rsid w:val="00336CC3"/>
    <w:rsid w:val="00355F12"/>
    <w:rsid w:val="003564F5"/>
    <w:rsid w:val="0036351B"/>
    <w:rsid w:val="003703A9"/>
    <w:rsid w:val="00393869"/>
    <w:rsid w:val="00397E7F"/>
    <w:rsid w:val="003B1B30"/>
    <w:rsid w:val="003B57A3"/>
    <w:rsid w:val="003F360B"/>
    <w:rsid w:val="003F473B"/>
    <w:rsid w:val="00430D3C"/>
    <w:rsid w:val="00470015"/>
    <w:rsid w:val="0047515F"/>
    <w:rsid w:val="004C4CEC"/>
    <w:rsid w:val="004D418D"/>
    <w:rsid w:val="004F05BC"/>
    <w:rsid w:val="0052109A"/>
    <w:rsid w:val="00530539"/>
    <w:rsid w:val="00535831"/>
    <w:rsid w:val="005464E7"/>
    <w:rsid w:val="00563199"/>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86602"/>
    <w:rsid w:val="007A5F51"/>
    <w:rsid w:val="007A6579"/>
    <w:rsid w:val="007B06DC"/>
    <w:rsid w:val="007D2C2D"/>
    <w:rsid w:val="007D489E"/>
    <w:rsid w:val="007E13EA"/>
    <w:rsid w:val="007F7C60"/>
    <w:rsid w:val="00810D5E"/>
    <w:rsid w:val="0081713D"/>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55539"/>
    <w:rsid w:val="00A623F8"/>
    <w:rsid w:val="00A75A65"/>
    <w:rsid w:val="00A910AE"/>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64883"/>
    <w:rsid w:val="00CA0CA1"/>
    <w:rsid w:val="00CA0D21"/>
    <w:rsid w:val="00CA6E29"/>
    <w:rsid w:val="00CB2785"/>
    <w:rsid w:val="00CB5BC6"/>
    <w:rsid w:val="00CC6E20"/>
    <w:rsid w:val="00CC6E48"/>
    <w:rsid w:val="00CD1FFF"/>
    <w:rsid w:val="00CE3A70"/>
    <w:rsid w:val="00CF3452"/>
    <w:rsid w:val="00D06205"/>
    <w:rsid w:val="00D13C09"/>
    <w:rsid w:val="00D13E15"/>
    <w:rsid w:val="00D41B55"/>
    <w:rsid w:val="00D50DD1"/>
    <w:rsid w:val="00D56B10"/>
    <w:rsid w:val="00D61A5F"/>
    <w:rsid w:val="00D644D7"/>
    <w:rsid w:val="00DA7AB6"/>
    <w:rsid w:val="00DC2D46"/>
    <w:rsid w:val="00DD2B0B"/>
    <w:rsid w:val="00DE4B56"/>
    <w:rsid w:val="00E034C0"/>
    <w:rsid w:val="00E34514"/>
    <w:rsid w:val="00E519DA"/>
    <w:rsid w:val="00E70D6F"/>
    <w:rsid w:val="00E9391D"/>
    <w:rsid w:val="00E96057"/>
    <w:rsid w:val="00EA0C4C"/>
    <w:rsid w:val="00EC591F"/>
    <w:rsid w:val="00ED2BBF"/>
    <w:rsid w:val="00F1068F"/>
    <w:rsid w:val="00F65676"/>
    <w:rsid w:val="00F8410D"/>
    <w:rsid w:val="00F97A64"/>
    <w:rsid w:val="00FA22E3"/>
    <w:rsid w:val="00FB4D2C"/>
    <w:rsid w:val="00FE030E"/>
    <w:rsid w:val="00FF37E9"/>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555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55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55539"/>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3Car">
    <w:name w:val="Título 3 Car"/>
    <w:basedOn w:val="Fuentedeprrafopredeter"/>
    <w:link w:val="Ttulo3"/>
    <w:uiPriority w:val="9"/>
    <w:semiHidden/>
    <w:rsid w:val="00A55539"/>
    <w:rPr>
      <w:rFonts w:asciiTheme="majorHAnsi" w:eastAsiaTheme="majorEastAsia" w:hAnsiTheme="majorHAnsi" w:cstheme="majorBidi"/>
      <w:color w:val="1F4D78" w:themeColor="accent1" w:themeShade="7F"/>
      <w:sz w:val="24"/>
      <w:szCs w:val="24"/>
    </w:rPr>
  </w:style>
  <w:style w:type="paragraph" w:customStyle="1" w:styleId="uk-text-success">
    <w:name w:val="uk-text-success"/>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k-badge">
    <w:name w:val="uk-badge"/>
    <w:basedOn w:val="Fuentedeprrafopredeter"/>
    <w:rsid w:val="00A55539"/>
  </w:style>
  <w:style w:type="character" w:customStyle="1" w:styleId="Ttulo5Car">
    <w:name w:val="Título 5 Car"/>
    <w:basedOn w:val="Fuentedeprrafopredeter"/>
    <w:link w:val="Ttulo5"/>
    <w:uiPriority w:val="9"/>
    <w:semiHidden/>
    <w:rsid w:val="00A55539"/>
    <w:rPr>
      <w:rFonts w:asciiTheme="majorHAnsi" w:eastAsiaTheme="majorEastAsia" w:hAnsiTheme="majorHAnsi" w:cstheme="majorBidi"/>
      <w:color w:val="2E74B5" w:themeColor="accent1" w:themeShade="BF"/>
    </w:rPr>
  </w:style>
  <w:style w:type="paragraph" w:customStyle="1" w:styleId="checkcustom">
    <w:name w:val="check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mescustom">
    <w:name w:val="times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A5553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171536324">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907233087">
      <w:bodyDiv w:val="1"/>
      <w:marLeft w:val="0"/>
      <w:marRight w:val="0"/>
      <w:marTop w:val="0"/>
      <w:marBottom w:val="0"/>
      <w:divBdr>
        <w:top w:val="none" w:sz="0" w:space="0" w:color="auto"/>
        <w:left w:val="none" w:sz="0" w:space="0" w:color="auto"/>
        <w:bottom w:val="none" w:sz="0" w:space="0" w:color="auto"/>
        <w:right w:val="none" w:sz="0" w:space="0" w:color="auto"/>
      </w:divBdr>
      <w:divsChild>
        <w:div w:id="311911839">
          <w:marLeft w:val="0"/>
          <w:marRight w:val="0"/>
          <w:marTop w:val="0"/>
          <w:marBottom w:val="0"/>
          <w:divBdr>
            <w:top w:val="none" w:sz="0" w:space="0" w:color="auto"/>
            <w:left w:val="none" w:sz="0" w:space="0" w:color="auto"/>
            <w:bottom w:val="none" w:sz="0" w:space="0" w:color="auto"/>
            <w:right w:val="none" w:sz="0" w:space="0" w:color="auto"/>
          </w:divBdr>
          <w:divsChild>
            <w:div w:id="560674557">
              <w:marLeft w:val="0"/>
              <w:marRight w:val="0"/>
              <w:marTop w:val="0"/>
              <w:marBottom w:val="0"/>
              <w:divBdr>
                <w:top w:val="none" w:sz="0" w:space="0" w:color="auto"/>
                <w:left w:val="none" w:sz="0" w:space="0" w:color="auto"/>
                <w:bottom w:val="none" w:sz="0" w:space="0" w:color="auto"/>
                <w:right w:val="none" w:sz="0" w:space="0" w:color="auto"/>
              </w:divBdr>
              <w:divsChild>
                <w:div w:id="1586645328">
                  <w:marLeft w:val="0"/>
                  <w:marRight w:val="0"/>
                  <w:marTop w:val="0"/>
                  <w:marBottom w:val="0"/>
                  <w:divBdr>
                    <w:top w:val="none" w:sz="0" w:space="0" w:color="auto"/>
                    <w:left w:val="none" w:sz="0" w:space="0" w:color="auto"/>
                    <w:bottom w:val="none" w:sz="0" w:space="0" w:color="auto"/>
                    <w:right w:val="none" w:sz="0" w:space="0" w:color="auto"/>
                  </w:divBdr>
                  <w:divsChild>
                    <w:div w:id="1947151085">
                      <w:marLeft w:val="0"/>
                      <w:marRight w:val="0"/>
                      <w:marTop w:val="0"/>
                      <w:marBottom w:val="0"/>
                      <w:divBdr>
                        <w:top w:val="none" w:sz="0" w:space="0" w:color="auto"/>
                        <w:left w:val="none" w:sz="0" w:space="0" w:color="auto"/>
                        <w:bottom w:val="none" w:sz="0" w:space="0" w:color="auto"/>
                        <w:right w:val="none" w:sz="0" w:space="0" w:color="auto"/>
                      </w:divBdr>
                      <w:divsChild>
                        <w:div w:id="429273758">
                          <w:marLeft w:val="0"/>
                          <w:marRight w:val="0"/>
                          <w:marTop w:val="0"/>
                          <w:marBottom w:val="0"/>
                          <w:divBdr>
                            <w:top w:val="none" w:sz="0" w:space="0" w:color="auto"/>
                            <w:left w:val="none" w:sz="0" w:space="0" w:color="auto"/>
                            <w:bottom w:val="none" w:sz="0" w:space="0" w:color="auto"/>
                            <w:right w:val="none" w:sz="0" w:space="0" w:color="auto"/>
                          </w:divBdr>
                        </w:div>
                      </w:divsChild>
                    </w:div>
                    <w:div w:id="12302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0897">
          <w:marLeft w:val="0"/>
          <w:marRight w:val="0"/>
          <w:marTop w:val="0"/>
          <w:marBottom w:val="0"/>
          <w:divBdr>
            <w:top w:val="none" w:sz="0" w:space="0" w:color="auto"/>
            <w:left w:val="none" w:sz="0" w:space="0" w:color="auto"/>
            <w:bottom w:val="none" w:sz="0" w:space="0" w:color="auto"/>
            <w:right w:val="none" w:sz="0" w:space="0" w:color="auto"/>
          </w:divBdr>
          <w:divsChild>
            <w:div w:id="908460776">
              <w:marLeft w:val="0"/>
              <w:marRight w:val="0"/>
              <w:marTop w:val="0"/>
              <w:marBottom w:val="0"/>
              <w:divBdr>
                <w:top w:val="none" w:sz="0" w:space="0" w:color="auto"/>
                <w:left w:val="none" w:sz="0" w:space="0" w:color="auto"/>
                <w:bottom w:val="none" w:sz="0" w:space="0" w:color="auto"/>
                <w:right w:val="none" w:sz="0" w:space="0" w:color="auto"/>
              </w:divBdr>
            </w:div>
            <w:div w:id="1427338759">
              <w:marLeft w:val="0"/>
              <w:marRight w:val="0"/>
              <w:marTop w:val="0"/>
              <w:marBottom w:val="0"/>
              <w:divBdr>
                <w:top w:val="none" w:sz="0" w:space="0" w:color="auto"/>
                <w:left w:val="none" w:sz="0" w:space="0" w:color="auto"/>
                <w:bottom w:val="none" w:sz="0" w:space="0" w:color="auto"/>
                <w:right w:val="none" w:sz="0" w:space="0" w:color="auto"/>
              </w:divBdr>
              <w:divsChild>
                <w:div w:id="953705938">
                  <w:marLeft w:val="0"/>
                  <w:marRight w:val="0"/>
                  <w:marTop w:val="0"/>
                  <w:marBottom w:val="0"/>
                  <w:divBdr>
                    <w:top w:val="none" w:sz="0" w:space="0" w:color="auto"/>
                    <w:left w:val="none" w:sz="0" w:space="0" w:color="auto"/>
                    <w:bottom w:val="none" w:sz="0" w:space="0" w:color="auto"/>
                    <w:right w:val="none" w:sz="0" w:space="0" w:color="auto"/>
                  </w:divBdr>
                  <w:divsChild>
                    <w:div w:id="1714961961">
                      <w:marLeft w:val="0"/>
                      <w:marRight w:val="0"/>
                      <w:marTop w:val="0"/>
                      <w:marBottom w:val="0"/>
                      <w:divBdr>
                        <w:top w:val="none" w:sz="0" w:space="0" w:color="auto"/>
                        <w:left w:val="none" w:sz="0" w:space="0" w:color="auto"/>
                        <w:bottom w:val="none" w:sz="0" w:space="0" w:color="auto"/>
                        <w:right w:val="none" w:sz="0" w:space="0" w:color="auto"/>
                      </w:divBdr>
                      <w:divsChild>
                        <w:div w:id="289626127">
                          <w:marLeft w:val="0"/>
                          <w:marRight w:val="0"/>
                          <w:marTop w:val="0"/>
                          <w:marBottom w:val="0"/>
                          <w:divBdr>
                            <w:top w:val="none" w:sz="0" w:space="0" w:color="auto"/>
                            <w:left w:val="none" w:sz="0" w:space="0" w:color="auto"/>
                            <w:bottom w:val="none" w:sz="0" w:space="0" w:color="auto"/>
                            <w:right w:val="none" w:sz="0" w:space="0" w:color="auto"/>
                          </w:divBdr>
                        </w:div>
                      </w:divsChild>
                    </w:div>
                    <w:div w:id="13147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3547">
          <w:marLeft w:val="0"/>
          <w:marRight w:val="0"/>
          <w:marTop w:val="0"/>
          <w:marBottom w:val="0"/>
          <w:divBdr>
            <w:top w:val="none" w:sz="0" w:space="0" w:color="auto"/>
            <w:left w:val="none" w:sz="0" w:space="0" w:color="auto"/>
            <w:bottom w:val="none" w:sz="0" w:space="0" w:color="auto"/>
            <w:right w:val="none" w:sz="0" w:space="0" w:color="auto"/>
          </w:divBdr>
          <w:divsChild>
            <w:div w:id="934245458">
              <w:marLeft w:val="0"/>
              <w:marRight w:val="0"/>
              <w:marTop w:val="0"/>
              <w:marBottom w:val="0"/>
              <w:divBdr>
                <w:top w:val="none" w:sz="0" w:space="0" w:color="auto"/>
                <w:left w:val="none" w:sz="0" w:space="0" w:color="auto"/>
                <w:bottom w:val="none" w:sz="0" w:space="0" w:color="auto"/>
                <w:right w:val="none" w:sz="0" w:space="0" w:color="auto"/>
              </w:divBdr>
            </w:div>
            <w:div w:id="1005207299">
              <w:marLeft w:val="0"/>
              <w:marRight w:val="0"/>
              <w:marTop w:val="0"/>
              <w:marBottom w:val="0"/>
              <w:divBdr>
                <w:top w:val="none" w:sz="0" w:space="0" w:color="auto"/>
                <w:left w:val="none" w:sz="0" w:space="0" w:color="auto"/>
                <w:bottom w:val="none" w:sz="0" w:space="0" w:color="auto"/>
                <w:right w:val="none" w:sz="0" w:space="0" w:color="auto"/>
              </w:divBdr>
              <w:divsChild>
                <w:div w:id="1255473547">
                  <w:marLeft w:val="0"/>
                  <w:marRight w:val="0"/>
                  <w:marTop w:val="0"/>
                  <w:marBottom w:val="0"/>
                  <w:divBdr>
                    <w:top w:val="none" w:sz="0" w:space="0" w:color="auto"/>
                    <w:left w:val="none" w:sz="0" w:space="0" w:color="auto"/>
                    <w:bottom w:val="none" w:sz="0" w:space="0" w:color="auto"/>
                    <w:right w:val="none" w:sz="0" w:space="0" w:color="auto"/>
                  </w:divBdr>
                  <w:divsChild>
                    <w:div w:id="58604075">
                      <w:marLeft w:val="0"/>
                      <w:marRight w:val="0"/>
                      <w:marTop w:val="0"/>
                      <w:marBottom w:val="0"/>
                      <w:divBdr>
                        <w:top w:val="none" w:sz="0" w:space="0" w:color="auto"/>
                        <w:left w:val="none" w:sz="0" w:space="0" w:color="auto"/>
                        <w:bottom w:val="none" w:sz="0" w:space="0" w:color="auto"/>
                        <w:right w:val="none" w:sz="0" w:space="0" w:color="auto"/>
                      </w:divBdr>
                      <w:divsChild>
                        <w:div w:id="335378897">
                          <w:marLeft w:val="0"/>
                          <w:marRight w:val="0"/>
                          <w:marTop w:val="0"/>
                          <w:marBottom w:val="0"/>
                          <w:divBdr>
                            <w:top w:val="none" w:sz="0" w:space="0" w:color="auto"/>
                            <w:left w:val="none" w:sz="0" w:space="0" w:color="auto"/>
                            <w:bottom w:val="none" w:sz="0" w:space="0" w:color="auto"/>
                            <w:right w:val="none" w:sz="0" w:space="0" w:color="auto"/>
                          </w:divBdr>
                        </w:div>
                      </w:divsChild>
                    </w:div>
                    <w:div w:id="1757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0845">
          <w:marLeft w:val="0"/>
          <w:marRight w:val="0"/>
          <w:marTop w:val="0"/>
          <w:marBottom w:val="0"/>
          <w:divBdr>
            <w:top w:val="none" w:sz="0" w:space="0" w:color="auto"/>
            <w:left w:val="none" w:sz="0" w:space="0" w:color="auto"/>
            <w:bottom w:val="none" w:sz="0" w:space="0" w:color="auto"/>
            <w:right w:val="none" w:sz="0" w:space="0" w:color="auto"/>
          </w:divBdr>
          <w:divsChild>
            <w:div w:id="459761231">
              <w:marLeft w:val="0"/>
              <w:marRight w:val="0"/>
              <w:marTop w:val="0"/>
              <w:marBottom w:val="0"/>
              <w:divBdr>
                <w:top w:val="none" w:sz="0" w:space="0" w:color="auto"/>
                <w:left w:val="none" w:sz="0" w:space="0" w:color="auto"/>
                <w:bottom w:val="none" w:sz="0" w:space="0" w:color="auto"/>
                <w:right w:val="none" w:sz="0" w:space="0" w:color="auto"/>
              </w:divBdr>
            </w:div>
            <w:div w:id="1381708617">
              <w:marLeft w:val="0"/>
              <w:marRight w:val="0"/>
              <w:marTop w:val="0"/>
              <w:marBottom w:val="0"/>
              <w:divBdr>
                <w:top w:val="none" w:sz="0" w:space="0" w:color="auto"/>
                <w:left w:val="none" w:sz="0" w:space="0" w:color="auto"/>
                <w:bottom w:val="none" w:sz="0" w:space="0" w:color="auto"/>
                <w:right w:val="none" w:sz="0" w:space="0" w:color="auto"/>
              </w:divBdr>
              <w:divsChild>
                <w:div w:id="1099252429">
                  <w:marLeft w:val="0"/>
                  <w:marRight w:val="0"/>
                  <w:marTop w:val="0"/>
                  <w:marBottom w:val="0"/>
                  <w:divBdr>
                    <w:top w:val="none" w:sz="0" w:space="0" w:color="auto"/>
                    <w:left w:val="none" w:sz="0" w:space="0" w:color="auto"/>
                    <w:bottom w:val="none" w:sz="0" w:space="0" w:color="auto"/>
                    <w:right w:val="none" w:sz="0" w:space="0" w:color="auto"/>
                  </w:divBdr>
                  <w:divsChild>
                    <w:div w:id="999113114">
                      <w:marLeft w:val="0"/>
                      <w:marRight w:val="0"/>
                      <w:marTop w:val="0"/>
                      <w:marBottom w:val="0"/>
                      <w:divBdr>
                        <w:top w:val="none" w:sz="0" w:space="0" w:color="auto"/>
                        <w:left w:val="none" w:sz="0" w:space="0" w:color="auto"/>
                        <w:bottom w:val="none" w:sz="0" w:space="0" w:color="auto"/>
                        <w:right w:val="none" w:sz="0" w:space="0" w:color="auto"/>
                      </w:divBdr>
                      <w:divsChild>
                        <w:div w:id="44067942">
                          <w:marLeft w:val="0"/>
                          <w:marRight w:val="0"/>
                          <w:marTop w:val="0"/>
                          <w:marBottom w:val="0"/>
                          <w:divBdr>
                            <w:top w:val="none" w:sz="0" w:space="0" w:color="auto"/>
                            <w:left w:val="none" w:sz="0" w:space="0" w:color="auto"/>
                            <w:bottom w:val="none" w:sz="0" w:space="0" w:color="auto"/>
                            <w:right w:val="none" w:sz="0" w:space="0" w:color="auto"/>
                          </w:divBdr>
                        </w:div>
                      </w:divsChild>
                    </w:div>
                    <w:div w:id="15034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3074">
          <w:marLeft w:val="0"/>
          <w:marRight w:val="0"/>
          <w:marTop w:val="0"/>
          <w:marBottom w:val="0"/>
          <w:divBdr>
            <w:top w:val="none" w:sz="0" w:space="0" w:color="auto"/>
            <w:left w:val="none" w:sz="0" w:space="0" w:color="auto"/>
            <w:bottom w:val="none" w:sz="0" w:space="0" w:color="auto"/>
            <w:right w:val="none" w:sz="0" w:space="0" w:color="auto"/>
          </w:divBdr>
          <w:divsChild>
            <w:div w:id="2104450484">
              <w:marLeft w:val="0"/>
              <w:marRight w:val="0"/>
              <w:marTop w:val="0"/>
              <w:marBottom w:val="0"/>
              <w:divBdr>
                <w:top w:val="none" w:sz="0" w:space="0" w:color="auto"/>
                <w:left w:val="none" w:sz="0" w:space="0" w:color="auto"/>
                <w:bottom w:val="none" w:sz="0" w:space="0" w:color="auto"/>
                <w:right w:val="none" w:sz="0" w:space="0" w:color="auto"/>
              </w:divBdr>
            </w:div>
            <w:div w:id="264074158">
              <w:marLeft w:val="0"/>
              <w:marRight w:val="0"/>
              <w:marTop w:val="0"/>
              <w:marBottom w:val="0"/>
              <w:divBdr>
                <w:top w:val="none" w:sz="0" w:space="0" w:color="auto"/>
                <w:left w:val="none" w:sz="0" w:space="0" w:color="auto"/>
                <w:bottom w:val="none" w:sz="0" w:space="0" w:color="auto"/>
                <w:right w:val="none" w:sz="0" w:space="0" w:color="auto"/>
              </w:divBdr>
              <w:divsChild>
                <w:div w:id="1319916347">
                  <w:marLeft w:val="0"/>
                  <w:marRight w:val="0"/>
                  <w:marTop w:val="0"/>
                  <w:marBottom w:val="0"/>
                  <w:divBdr>
                    <w:top w:val="none" w:sz="0" w:space="0" w:color="auto"/>
                    <w:left w:val="none" w:sz="0" w:space="0" w:color="auto"/>
                    <w:bottom w:val="none" w:sz="0" w:space="0" w:color="auto"/>
                    <w:right w:val="none" w:sz="0" w:space="0" w:color="auto"/>
                  </w:divBdr>
                  <w:divsChild>
                    <w:div w:id="149295075">
                      <w:marLeft w:val="0"/>
                      <w:marRight w:val="0"/>
                      <w:marTop w:val="0"/>
                      <w:marBottom w:val="0"/>
                      <w:divBdr>
                        <w:top w:val="none" w:sz="0" w:space="0" w:color="auto"/>
                        <w:left w:val="none" w:sz="0" w:space="0" w:color="auto"/>
                        <w:bottom w:val="none" w:sz="0" w:space="0" w:color="auto"/>
                        <w:right w:val="none" w:sz="0" w:space="0" w:color="auto"/>
                      </w:divBdr>
                      <w:divsChild>
                        <w:div w:id="1476557813">
                          <w:marLeft w:val="0"/>
                          <w:marRight w:val="0"/>
                          <w:marTop w:val="0"/>
                          <w:marBottom w:val="0"/>
                          <w:divBdr>
                            <w:top w:val="none" w:sz="0" w:space="0" w:color="auto"/>
                            <w:left w:val="none" w:sz="0" w:space="0" w:color="auto"/>
                            <w:bottom w:val="none" w:sz="0" w:space="0" w:color="auto"/>
                            <w:right w:val="none" w:sz="0" w:space="0" w:color="auto"/>
                          </w:divBdr>
                        </w:div>
                      </w:divsChild>
                    </w:div>
                    <w:div w:id="5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4709">
          <w:marLeft w:val="0"/>
          <w:marRight w:val="0"/>
          <w:marTop w:val="0"/>
          <w:marBottom w:val="0"/>
          <w:divBdr>
            <w:top w:val="none" w:sz="0" w:space="0" w:color="auto"/>
            <w:left w:val="none" w:sz="0" w:space="0" w:color="auto"/>
            <w:bottom w:val="none" w:sz="0" w:space="0" w:color="auto"/>
            <w:right w:val="none" w:sz="0" w:space="0" w:color="auto"/>
          </w:divBdr>
          <w:divsChild>
            <w:div w:id="1984652445">
              <w:marLeft w:val="0"/>
              <w:marRight w:val="0"/>
              <w:marTop w:val="0"/>
              <w:marBottom w:val="0"/>
              <w:divBdr>
                <w:top w:val="none" w:sz="0" w:space="0" w:color="auto"/>
                <w:left w:val="none" w:sz="0" w:space="0" w:color="auto"/>
                <w:bottom w:val="none" w:sz="0" w:space="0" w:color="auto"/>
                <w:right w:val="none" w:sz="0" w:space="0" w:color="auto"/>
              </w:divBdr>
            </w:div>
            <w:div w:id="835998714">
              <w:marLeft w:val="0"/>
              <w:marRight w:val="0"/>
              <w:marTop w:val="0"/>
              <w:marBottom w:val="0"/>
              <w:divBdr>
                <w:top w:val="none" w:sz="0" w:space="0" w:color="auto"/>
                <w:left w:val="none" w:sz="0" w:space="0" w:color="auto"/>
                <w:bottom w:val="none" w:sz="0" w:space="0" w:color="auto"/>
                <w:right w:val="none" w:sz="0" w:space="0" w:color="auto"/>
              </w:divBdr>
              <w:divsChild>
                <w:div w:id="1655792835">
                  <w:marLeft w:val="0"/>
                  <w:marRight w:val="0"/>
                  <w:marTop w:val="0"/>
                  <w:marBottom w:val="0"/>
                  <w:divBdr>
                    <w:top w:val="none" w:sz="0" w:space="0" w:color="auto"/>
                    <w:left w:val="none" w:sz="0" w:space="0" w:color="auto"/>
                    <w:bottom w:val="none" w:sz="0" w:space="0" w:color="auto"/>
                    <w:right w:val="none" w:sz="0" w:space="0" w:color="auto"/>
                  </w:divBdr>
                  <w:divsChild>
                    <w:div w:id="1702511647">
                      <w:marLeft w:val="0"/>
                      <w:marRight w:val="0"/>
                      <w:marTop w:val="0"/>
                      <w:marBottom w:val="0"/>
                      <w:divBdr>
                        <w:top w:val="none" w:sz="0" w:space="0" w:color="auto"/>
                        <w:left w:val="none" w:sz="0" w:space="0" w:color="auto"/>
                        <w:bottom w:val="none" w:sz="0" w:space="0" w:color="auto"/>
                        <w:right w:val="none" w:sz="0" w:space="0" w:color="auto"/>
                      </w:divBdr>
                      <w:divsChild>
                        <w:div w:id="106122398">
                          <w:marLeft w:val="0"/>
                          <w:marRight w:val="0"/>
                          <w:marTop w:val="0"/>
                          <w:marBottom w:val="0"/>
                          <w:divBdr>
                            <w:top w:val="none" w:sz="0" w:space="0" w:color="auto"/>
                            <w:left w:val="none" w:sz="0" w:space="0" w:color="auto"/>
                            <w:bottom w:val="none" w:sz="0" w:space="0" w:color="auto"/>
                            <w:right w:val="none" w:sz="0" w:space="0" w:color="auto"/>
                          </w:divBdr>
                        </w:div>
                      </w:divsChild>
                    </w:div>
                    <w:div w:id="1435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5964">
          <w:marLeft w:val="0"/>
          <w:marRight w:val="0"/>
          <w:marTop w:val="0"/>
          <w:marBottom w:val="0"/>
          <w:divBdr>
            <w:top w:val="none" w:sz="0" w:space="0" w:color="auto"/>
            <w:left w:val="none" w:sz="0" w:space="0" w:color="auto"/>
            <w:bottom w:val="none" w:sz="0" w:space="0" w:color="auto"/>
            <w:right w:val="none" w:sz="0" w:space="0" w:color="auto"/>
          </w:divBdr>
          <w:divsChild>
            <w:div w:id="1071776578">
              <w:marLeft w:val="0"/>
              <w:marRight w:val="0"/>
              <w:marTop w:val="0"/>
              <w:marBottom w:val="0"/>
              <w:divBdr>
                <w:top w:val="none" w:sz="0" w:space="0" w:color="auto"/>
                <w:left w:val="none" w:sz="0" w:space="0" w:color="auto"/>
                <w:bottom w:val="none" w:sz="0" w:space="0" w:color="auto"/>
                <w:right w:val="none" w:sz="0" w:space="0" w:color="auto"/>
              </w:divBdr>
            </w:div>
            <w:div w:id="1781409505">
              <w:marLeft w:val="0"/>
              <w:marRight w:val="0"/>
              <w:marTop w:val="0"/>
              <w:marBottom w:val="0"/>
              <w:divBdr>
                <w:top w:val="none" w:sz="0" w:space="0" w:color="auto"/>
                <w:left w:val="none" w:sz="0" w:space="0" w:color="auto"/>
                <w:bottom w:val="none" w:sz="0" w:space="0" w:color="auto"/>
                <w:right w:val="none" w:sz="0" w:space="0" w:color="auto"/>
              </w:divBdr>
              <w:divsChild>
                <w:div w:id="1522162440">
                  <w:marLeft w:val="0"/>
                  <w:marRight w:val="0"/>
                  <w:marTop w:val="0"/>
                  <w:marBottom w:val="0"/>
                  <w:divBdr>
                    <w:top w:val="none" w:sz="0" w:space="0" w:color="auto"/>
                    <w:left w:val="none" w:sz="0" w:space="0" w:color="auto"/>
                    <w:bottom w:val="none" w:sz="0" w:space="0" w:color="auto"/>
                    <w:right w:val="none" w:sz="0" w:space="0" w:color="auto"/>
                  </w:divBdr>
                  <w:divsChild>
                    <w:div w:id="863327556">
                      <w:marLeft w:val="0"/>
                      <w:marRight w:val="0"/>
                      <w:marTop w:val="0"/>
                      <w:marBottom w:val="0"/>
                      <w:divBdr>
                        <w:top w:val="none" w:sz="0" w:space="0" w:color="auto"/>
                        <w:left w:val="none" w:sz="0" w:space="0" w:color="auto"/>
                        <w:bottom w:val="none" w:sz="0" w:space="0" w:color="auto"/>
                        <w:right w:val="none" w:sz="0" w:space="0" w:color="auto"/>
                      </w:divBdr>
                      <w:divsChild>
                        <w:div w:id="353969399">
                          <w:marLeft w:val="0"/>
                          <w:marRight w:val="0"/>
                          <w:marTop w:val="0"/>
                          <w:marBottom w:val="0"/>
                          <w:divBdr>
                            <w:top w:val="none" w:sz="0" w:space="0" w:color="auto"/>
                            <w:left w:val="none" w:sz="0" w:space="0" w:color="auto"/>
                            <w:bottom w:val="none" w:sz="0" w:space="0" w:color="auto"/>
                            <w:right w:val="none" w:sz="0" w:space="0" w:color="auto"/>
                          </w:divBdr>
                        </w:div>
                      </w:divsChild>
                    </w:div>
                    <w:div w:id="7309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017">
          <w:marLeft w:val="0"/>
          <w:marRight w:val="0"/>
          <w:marTop w:val="0"/>
          <w:marBottom w:val="0"/>
          <w:divBdr>
            <w:top w:val="none" w:sz="0" w:space="0" w:color="auto"/>
            <w:left w:val="none" w:sz="0" w:space="0" w:color="auto"/>
            <w:bottom w:val="none" w:sz="0" w:space="0" w:color="auto"/>
            <w:right w:val="none" w:sz="0" w:space="0" w:color="auto"/>
          </w:divBdr>
          <w:divsChild>
            <w:div w:id="411120718">
              <w:marLeft w:val="0"/>
              <w:marRight w:val="0"/>
              <w:marTop w:val="0"/>
              <w:marBottom w:val="0"/>
              <w:divBdr>
                <w:top w:val="none" w:sz="0" w:space="0" w:color="auto"/>
                <w:left w:val="none" w:sz="0" w:space="0" w:color="auto"/>
                <w:bottom w:val="none" w:sz="0" w:space="0" w:color="auto"/>
                <w:right w:val="none" w:sz="0" w:space="0" w:color="auto"/>
              </w:divBdr>
            </w:div>
            <w:div w:id="1011178115">
              <w:marLeft w:val="0"/>
              <w:marRight w:val="0"/>
              <w:marTop w:val="0"/>
              <w:marBottom w:val="0"/>
              <w:divBdr>
                <w:top w:val="none" w:sz="0" w:space="0" w:color="auto"/>
                <w:left w:val="none" w:sz="0" w:space="0" w:color="auto"/>
                <w:bottom w:val="none" w:sz="0" w:space="0" w:color="auto"/>
                <w:right w:val="none" w:sz="0" w:space="0" w:color="auto"/>
              </w:divBdr>
              <w:divsChild>
                <w:div w:id="2061662418">
                  <w:marLeft w:val="0"/>
                  <w:marRight w:val="0"/>
                  <w:marTop w:val="0"/>
                  <w:marBottom w:val="0"/>
                  <w:divBdr>
                    <w:top w:val="none" w:sz="0" w:space="0" w:color="auto"/>
                    <w:left w:val="none" w:sz="0" w:space="0" w:color="auto"/>
                    <w:bottom w:val="none" w:sz="0" w:space="0" w:color="auto"/>
                    <w:right w:val="none" w:sz="0" w:space="0" w:color="auto"/>
                  </w:divBdr>
                  <w:divsChild>
                    <w:div w:id="1249122384">
                      <w:marLeft w:val="0"/>
                      <w:marRight w:val="0"/>
                      <w:marTop w:val="0"/>
                      <w:marBottom w:val="0"/>
                      <w:divBdr>
                        <w:top w:val="none" w:sz="0" w:space="0" w:color="auto"/>
                        <w:left w:val="none" w:sz="0" w:space="0" w:color="auto"/>
                        <w:bottom w:val="none" w:sz="0" w:space="0" w:color="auto"/>
                        <w:right w:val="none" w:sz="0" w:space="0" w:color="auto"/>
                      </w:divBdr>
                      <w:divsChild>
                        <w:div w:id="468784692">
                          <w:marLeft w:val="0"/>
                          <w:marRight w:val="0"/>
                          <w:marTop w:val="0"/>
                          <w:marBottom w:val="0"/>
                          <w:divBdr>
                            <w:top w:val="none" w:sz="0" w:space="0" w:color="auto"/>
                            <w:left w:val="none" w:sz="0" w:space="0" w:color="auto"/>
                            <w:bottom w:val="none" w:sz="0" w:space="0" w:color="auto"/>
                            <w:right w:val="none" w:sz="0" w:space="0" w:color="auto"/>
                          </w:divBdr>
                        </w:div>
                      </w:divsChild>
                    </w:div>
                    <w:div w:id="8854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2866">
          <w:marLeft w:val="0"/>
          <w:marRight w:val="0"/>
          <w:marTop w:val="0"/>
          <w:marBottom w:val="0"/>
          <w:divBdr>
            <w:top w:val="none" w:sz="0" w:space="0" w:color="auto"/>
            <w:left w:val="none" w:sz="0" w:space="0" w:color="auto"/>
            <w:bottom w:val="none" w:sz="0" w:space="0" w:color="auto"/>
            <w:right w:val="none" w:sz="0" w:space="0" w:color="auto"/>
          </w:divBdr>
          <w:divsChild>
            <w:div w:id="471951067">
              <w:marLeft w:val="0"/>
              <w:marRight w:val="0"/>
              <w:marTop w:val="0"/>
              <w:marBottom w:val="0"/>
              <w:divBdr>
                <w:top w:val="none" w:sz="0" w:space="0" w:color="auto"/>
                <w:left w:val="none" w:sz="0" w:space="0" w:color="auto"/>
                <w:bottom w:val="none" w:sz="0" w:space="0" w:color="auto"/>
                <w:right w:val="none" w:sz="0" w:space="0" w:color="auto"/>
              </w:divBdr>
            </w:div>
            <w:div w:id="874000448">
              <w:marLeft w:val="0"/>
              <w:marRight w:val="0"/>
              <w:marTop w:val="0"/>
              <w:marBottom w:val="0"/>
              <w:divBdr>
                <w:top w:val="none" w:sz="0" w:space="0" w:color="auto"/>
                <w:left w:val="none" w:sz="0" w:space="0" w:color="auto"/>
                <w:bottom w:val="none" w:sz="0" w:space="0" w:color="auto"/>
                <w:right w:val="none" w:sz="0" w:space="0" w:color="auto"/>
              </w:divBdr>
              <w:divsChild>
                <w:div w:id="1943610822">
                  <w:marLeft w:val="0"/>
                  <w:marRight w:val="0"/>
                  <w:marTop w:val="0"/>
                  <w:marBottom w:val="0"/>
                  <w:divBdr>
                    <w:top w:val="none" w:sz="0" w:space="0" w:color="auto"/>
                    <w:left w:val="none" w:sz="0" w:space="0" w:color="auto"/>
                    <w:bottom w:val="none" w:sz="0" w:space="0" w:color="auto"/>
                    <w:right w:val="none" w:sz="0" w:space="0" w:color="auto"/>
                  </w:divBdr>
                  <w:divsChild>
                    <w:div w:id="1564757819">
                      <w:marLeft w:val="0"/>
                      <w:marRight w:val="0"/>
                      <w:marTop w:val="0"/>
                      <w:marBottom w:val="0"/>
                      <w:divBdr>
                        <w:top w:val="none" w:sz="0" w:space="0" w:color="auto"/>
                        <w:left w:val="none" w:sz="0" w:space="0" w:color="auto"/>
                        <w:bottom w:val="none" w:sz="0" w:space="0" w:color="auto"/>
                        <w:right w:val="none" w:sz="0" w:space="0" w:color="auto"/>
                      </w:divBdr>
                      <w:divsChild>
                        <w:div w:id="2140101040">
                          <w:marLeft w:val="0"/>
                          <w:marRight w:val="0"/>
                          <w:marTop w:val="0"/>
                          <w:marBottom w:val="0"/>
                          <w:divBdr>
                            <w:top w:val="none" w:sz="0" w:space="0" w:color="auto"/>
                            <w:left w:val="none" w:sz="0" w:space="0" w:color="auto"/>
                            <w:bottom w:val="none" w:sz="0" w:space="0" w:color="auto"/>
                            <w:right w:val="none" w:sz="0" w:space="0" w:color="auto"/>
                          </w:divBdr>
                        </w:div>
                      </w:divsChild>
                    </w:div>
                    <w:div w:id="9981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042">
          <w:marLeft w:val="0"/>
          <w:marRight w:val="0"/>
          <w:marTop w:val="0"/>
          <w:marBottom w:val="0"/>
          <w:divBdr>
            <w:top w:val="none" w:sz="0" w:space="0" w:color="auto"/>
            <w:left w:val="none" w:sz="0" w:space="0" w:color="auto"/>
            <w:bottom w:val="none" w:sz="0" w:space="0" w:color="auto"/>
            <w:right w:val="none" w:sz="0" w:space="0" w:color="auto"/>
          </w:divBdr>
          <w:divsChild>
            <w:div w:id="1136677935">
              <w:marLeft w:val="0"/>
              <w:marRight w:val="0"/>
              <w:marTop w:val="0"/>
              <w:marBottom w:val="0"/>
              <w:divBdr>
                <w:top w:val="none" w:sz="0" w:space="0" w:color="auto"/>
                <w:left w:val="none" w:sz="0" w:space="0" w:color="auto"/>
                <w:bottom w:val="none" w:sz="0" w:space="0" w:color="auto"/>
                <w:right w:val="none" w:sz="0" w:space="0" w:color="auto"/>
              </w:divBdr>
            </w:div>
            <w:div w:id="2039889022">
              <w:marLeft w:val="0"/>
              <w:marRight w:val="0"/>
              <w:marTop w:val="0"/>
              <w:marBottom w:val="0"/>
              <w:divBdr>
                <w:top w:val="none" w:sz="0" w:space="0" w:color="auto"/>
                <w:left w:val="none" w:sz="0" w:space="0" w:color="auto"/>
                <w:bottom w:val="none" w:sz="0" w:space="0" w:color="auto"/>
                <w:right w:val="none" w:sz="0" w:space="0" w:color="auto"/>
              </w:divBdr>
              <w:divsChild>
                <w:div w:id="846017005">
                  <w:marLeft w:val="0"/>
                  <w:marRight w:val="0"/>
                  <w:marTop w:val="0"/>
                  <w:marBottom w:val="0"/>
                  <w:divBdr>
                    <w:top w:val="none" w:sz="0" w:space="0" w:color="auto"/>
                    <w:left w:val="none" w:sz="0" w:space="0" w:color="auto"/>
                    <w:bottom w:val="none" w:sz="0" w:space="0" w:color="auto"/>
                    <w:right w:val="none" w:sz="0" w:space="0" w:color="auto"/>
                  </w:divBdr>
                  <w:divsChild>
                    <w:div w:id="1770422007">
                      <w:marLeft w:val="0"/>
                      <w:marRight w:val="0"/>
                      <w:marTop w:val="0"/>
                      <w:marBottom w:val="0"/>
                      <w:divBdr>
                        <w:top w:val="none" w:sz="0" w:space="0" w:color="auto"/>
                        <w:left w:val="none" w:sz="0" w:space="0" w:color="auto"/>
                        <w:bottom w:val="none" w:sz="0" w:space="0" w:color="auto"/>
                        <w:right w:val="none" w:sz="0" w:space="0" w:color="auto"/>
                      </w:divBdr>
                      <w:divsChild>
                        <w:div w:id="942491005">
                          <w:marLeft w:val="0"/>
                          <w:marRight w:val="0"/>
                          <w:marTop w:val="0"/>
                          <w:marBottom w:val="0"/>
                          <w:divBdr>
                            <w:top w:val="none" w:sz="0" w:space="0" w:color="auto"/>
                            <w:left w:val="none" w:sz="0" w:space="0" w:color="auto"/>
                            <w:bottom w:val="none" w:sz="0" w:space="0" w:color="auto"/>
                            <w:right w:val="none" w:sz="0" w:space="0" w:color="auto"/>
                          </w:divBdr>
                        </w:div>
                      </w:divsChild>
                    </w:div>
                    <w:div w:id="1142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3805">
          <w:marLeft w:val="0"/>
          <w:marRight w:val="0"/>
          <w:marTop w:val="0"/>
          <w:marBottom w:val="0"/>
          <w:divBdr>
            <w:top w:val="none" w:sz="0" w:space="0" w:color="auto"/>
            <w:left w:val="none" w:sz="0" w:space="0" w:color="auto"/>
            <w:bottom w:val="none" w:sz="0" w:space="0" w:color="auto"/>
            <w:right w:val="none" w:sz="0" w:space="0" w:color="auto"/>
          </w:divBdr>
          <w:divsChild>
            <w:div w:id="571622393">
              <w:marLeft w:val="0"/>
              <w:marRight w:val="0"/>
              <w:marTop w:val="0"/>
              <w:marBottom w:val="0"/>
              <w:divBdr>
                <w:top w:val="none" w:sz="0" w:space="0" w:color="auto"/>
                <w:left w:val="none" w:sz="0" w:space="0" w:color="auto"/>
                <w:bottom w:val="none" w:sz="0" w:space="0" w:color="auto"/>
                <w:right w:val="none" w:sz="0" w:space="0" w:color="auto"/>
              </w:divBdr>
            </w:div>
            <w:div w:id="1695184256">
              <w:marLeft w:val="0"/>
              <w:marRight w:val="0"/>
              <w:marTop w:val="0"/>
              <w:marBottom w:val="0"/>
              <w:divBdr>
                <w:top w:val="none" w:sz="0" w:space="0" w:color="auto"/>
                <w:left w:val="none" w:sz="0" w:space="0" w:color="auto"/>
                <w:bottom w:val="none" w:sz="0" w:space="0" w:color="auto"/>
                <w:right w:val="none" w:sz="0" w:space="0" w:color="auto"/>
              </w:divBdr>
              <w:divsChild>
                <w:div w:id="322438841">
                  <w:marLeft w:val="0"/>
                  <w:marRight w:val="0"/>
                  <w:marTop w:val="0"/>
                  <w:marBottom w:val="0"/>
                  <w:divBdr>
                    <w:top w:val="none" w:sz="0" w:space="0" w:color="auto"/>
                    <w:left w:val="none" w:sz="0" w:space="0" w:color="auto"/>
                    <w:bottom w:val="none" w:sz="0" w:space="0" w:color="auto"/>
                    <w:right w:val="none" w:sz="0" w:space="0" w:color="auto"/>
                  </w:divBdr>
                  <w:divsChild>
                    <w:div w:id="675575721">
                      <w:marLeft w:val="0"/>
                      <w:marRight w:val="0"/>
                      <w:marTop w:val="0"/>
                      <w:marBottom w:val="0"/>
                      <w:divBdr>
                        <w:top w:val="none" w:sz="0" w:space="0" w:color="auto"/>
                        <w:left w:val="none" w:sz="0" w:space="0" w:color="auto"/>
                        <w:bottom w:val="none" w:sz="0" w:space="0" w:color="auto"/>
                        <w:right w:val="none" w:sz="0" w:space="0" w:color="auto"/>
                      </w:divBdr>
                      <w:divsChild>
                        <w:div w:id="1252816118">
                          <w:marLeft w:val="0"/>
                          <w:marRight w:val="0"/>
                          <w:marTop w:val="0"/>
                          <w:marBottom w:val="0"/>
                          <w:divBdr>
                            <w:top w:val="none" w:sz="0" w:space="0" w:color="auto"/>
                            <w:left w:val="none" w:sz="0" w:space="0" w:color="auto"/>
                            <w:bottom w:val="none" w:sz="0" w:space="0" w:color="auto"/>
                            <w:right w:val="none" w:sz="0" w:space="0" w:color="auto"/>
                          </w:divBdr>
                        </w:div>
                      </w:divsChild>
                    </w:div>
                    <w:div w:id="7300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4855">
          <w:marLeft w:val="0"/>
          <w:marRight w:val="0"/>
          <w:marTop w:val="0"/>
          <w:marBottom w:val="0"/>
          <w:divBdr>
            <w:top w:val="none" w:sz="0" w:space="0" w:color="auto"/>
            <w:left w:val="none" w:sz="0" w:space="0" w:color="auto"/>
            <w:bottom w:val="none" w:sz="0" w:space="0" w:color="auto"/>
            <w:right w:val="none" w:sz="0" w:space="0" w:color="auto"/>
          </w:divBdr>
          <w:divsChild>
            <w:div w:id="334190406">
              <w:marLeft w:val="0"/>
              <w:marRight w:val="0"/>
              <w:marTop w:val="0"/>
              <w:marBottom w:val="0"/>
              <w:divBdr>
                <w:top w:val="none" w:sz="0" w:space="0" w:color="auto"/>
                <w:left w:val="none" w:sz="0" w:space="0" w:color="auto"/>
                <w:bottom w:val="none" w:sz="0" w:space="0" w:color="auto"/>
                <w:right w:val="none" w:sz="0" w:space="0" w:color="auto"/>
              </w:divBdr>
            </w:div>
            <w:div w:id="1842305589">
              <w:marLeft w:val="0"/>
              <w:marRight w:val="0"/>
              <w:marTop w:val="0"/>
              <w:marBottom w:val="0"/>
              <w:divBdr>
                <w:top w:val="none" w:sz="0" w:space="0" w:color="auto"/>
                <w:left w:val="none" w:sz="0" w:space="0" w:color="auto"/>
                <w:bottom w:val="none" w:sz="0" w:space="0" w:color="auto"/>
                <w:right w:val="none" w:sz="0" w:space="0" w:color="auto"/>
              </w:divBdr>
              <w:divsChild>
                <w:div w:id="2125420199">
                  <w:marLeft w:val="0"/>
                  <w:marRight w:val="0"/>
                  <w:marTop w:val="0"/>
                  <w:marBottom w:val="0"/>
                  <w:divBdr>
                    <w:top w:val="none" w:sz="0" w:space="0" w:color="auto"/>
                    <w:left w:val="none" w:sz="0" w:space="0" w:color="auto"/>
                    <w:bottom w:val="none" w:sz="0" w:space="0" w:color="auto"/>
                    <w:right w:val="none" w:sz="0" w:space="0" w:color="auto"/>
                  </w:divBdr>
                  <w:divsChild>
                    <w:div w:id="308636735">
                      <w:marLeft w:val="0"/>
                      <w:marRight w:val="0"/>
                      <w:marTop w:val="0"/>
                      <w:marBottom w:val="0"/>
                      <w:divBdr>
                        <w:top w:val="none" w:sz="0" w:space="0" w:color="auto"/>
                        <w:left w:val="none" w:sz="0" w:space="0" w:color="auto"/>
                        <w:bottom w:val="none" w:sz="0" w:space="0" w:color="auto"/>
                        <w:right w:val="none" w:sz="0" w:space="0" w:color="auto"/>
                      </w:divBdr>
                      <w:divsChild>
                        <w:div w:id="779447804">
                          <w:marLeft w:val="0"/>
                          <w:marRight w:val="0"/>
                          <w:marTop w:val="0"/>
                          <w:marBottom w:val="0"/>
                          <w:divBdr>
                            <w:top w:val="none" w:sz="0" w:space="0" w:color="auto"/>
                            <w:left w:val="none" w:sz="0" w:space="0" w:color="auto"/>
                            <w:bottom w:val="none" w:sz="0" w:space="0" w:color="auto"/>
                            <w:right w:val="none" w:sz="0" w:space="0" w:color="auto"/>
                          </w:divBdr>
                        </w:div>
                      </w:divsChild>
                    </w:div>
                    <w:div w:id="17012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5145">
          <w:marLeft w:val="0"/>
          <w:marRight w:val="0"/>
          <w:marTop w:val="0"/>
          <w:marBottom w:val="0"/>
          <w:divBdr>
            <w:top w:val="none" w:sz="0" w:space="0" w:color="auto"/>
            <w:left w:val="none" w:sz="0" w:space="0" w:color="auto"/>
            <w:bottom w:val="none" w:sz="0" w:space="0" w:color="auto"/>
            <w:right w:val="none" w:sz="0" w:space="0" w:color="auto"/>
          </w:divBdr>
          <w:divsChild>
            <w:div w:id="972177982">
              <w:marLeft w:val="0"/>
              <w:marRight w:val="0"/>
              <w:marTop w:val="0"/>
              <w:marBottom w:val="0"/>
              <w:divBdr>
                <w:top w:val="none" w:sz="0" w:space="0" w:color="auto"/>
                <w:left w:val="none" w:sz="0" w:space="0" w:color="auto"/>
                <w:bottom w:val="none" w:sz="0" w:space="0" w:color="auto"/>
                <w:right w:val="none" w:sz="0" w:space="0" w:color="auto"/>
              </w:divBdr>
            </w:div>
            <w:div w:id="1711031526">
              <w:marLeft w:val="0"/>
              <w:marRight w:val="0"/>
              <w:marTop w:val="0"/>
              <w:marBottom w:val="0"/>
              <w:divBdr>
                <w:top w:val="none" w:sz="0" w:space="0" w:color="auto"/>
                <w:left w:val="none" w:sz="0" w:space="0" w:color="auto"/>
                <w:bottom w:val="none" w:sz="0" w:space="0" w:color="auto"/>
                <w:right w:val="none" w:sz="0" w:space="0" w:color="auto"/>
              </w:divBdr>
              <w:divsChild>
                <w:div w:id="881865174">
                  <w:marLeft w:val="0"/>
                  <w:marRight w:val="0"/>
                  <w:marTop w:val="0"/>
                  <w:marBottom w:val="0"/>
                  <w:divBdr>
                    <w:top w:val="none" w:sz="0" w:space="0" w:color="auto"/>
                    <w:left w:val="none" w:sz="0" w:space="0" w:color="auto"/>
                    <w:bottom w:val="none" w:sz="0" w:space="0" w:color="auto"/>
                    <w:right w:val="none" w:sz="0" w:space="0" w:color="auto"/>
                  </w:divBdr>
                  <w:divsChild>
                    <w:div w:id="2029215640">
                      <w:marLeft w:val="0"/>
                      <w:marRight w:val="0"/>
                      <w:marTop w:val="0"/>
                      <w:marBottom w:val="0"/>
                      <w:divBdr>
                        <w:top w:val="none" w:sz="0" w:space="0" w:color="auto"/>
                        <w:left w:val="none" w:sz="0" w:space="0" w:color="auto"/>
                        <w:bottom w:val="none" w:sz="0" w:space="0" w:color="auto"/>
                        <w:right w:val="none" w:sz="0" w:space="0" w:color="auto"/>
                      </w:divBdr>
                      <w:divsChild>
                        <w:div w:id="1821070171">
                          <w:marLeft w:val="0"/>
                          <w:marRight w:val="0"/>
                          <w:marTop w:val="0"/>
                          <w:marBottom w:val="0"/>
                          <w:divBdr>
                            <w:top w:val="none" w:sz="0" w:space="0" w:color="auto"/>
                            <w:left w:val="none" w:sz="0" w:space="0" w:color="auto"/>
                            <w:bottom w:val="none" w:sz="0" w:space="0" w:color="auto"/>
                            <w:right w:val="none" w:sz="0" w:space="0" w:color="auto"/>
                          </w:divBdr>
                        </w:div>
                      </w:divsChild>
                    </w:div>
                    <w:div w:id="15711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39145">
          <w:marLeft w:val="0"/>
          <w:marRight w:val="0"/>
          <w:marTop w:val="0"/>
          <w:marBottom w:val="0"/>
          <w:divBdr>
            <w:top w:val="none" w:sz="0" w:space="0" w:color="auto"/>
            <w:left w:val="none" w:sz="0" w:space="0" w:color="auto"/>
            <w:bottom w:val="none" w:sz="0" w:space="0" w:color="auto"/>
            <w:right w:val="none" w:sz="0" w:space="0" w:color="auto"/>
          </w:divBdr>
          <w:divsChild>
            <w:div w:id="422723624">
              <w:marLeft w:val="0"/>
              <w:marRight w:val="0"/>
              <w:marTop w:val="0"/>
              <w:marBottom w:val="0"/>
              <w:divBdr>
                <w:top w:val="none" w:sz="0" w:space="0" w:color="auto"/>
                <w:left w:val="none" w:sz="0" w:space="0" w:color="auto"/>
                <w:bottom w:val="none" w:sz="0" w:space="0" w:color="auto"/>
                <w:right w:val="none" w:sz="0" w:space="0" w:color="auto"/>
              </w:divBdr>
            </w:div>
            <w:div w:id="563298554">
              <w:marLeft w:val="0"/>
              <w:marRight w:val="0"/>
              <w:marTop w:val="0"/>
              <w:marBottom w:val="0"/>
              <w:divBdr>
                <w:top w:val="none" w:sz="0" w:space="0" w:color="auto"/>
                <w:left w:val="none" w:sz="0" w:space="0" w:color="auto"/>
                <w:bottom w:val="none" w:sz="0" w:space="0" w:color="auto"/>
                <w:right w:val="none" w:sz="0" w:space="0" w:color="auto"/>
              </w:divBdr>
              <w:divsChild>
                <w:div w:id="1708720739">
                  <w:marLeft w:val="0"/>
                  <w:marRight w:val="0"/>
                  <w:marTop w:val="0"/>
                  <w:marBottom w:val="0"/>
                  <w:divBdr>
                    <w:top w:val="none" w:sz="0" w:space="0" w:color="auto"/>
                    <w:left w:val="none" w:sz="0" w:space="0" w:color="auto"/>
                    <w:bottom w:val="none" w:sz="0" w:space="0" w:color="auto"/>
                    <w:right w:val="none" w:sz="0" w:space="0" w:color="auto"/>
                  </w:divBdr>
                  <w:divsChild>
                    <w:div w:id="1796942809">
                      <w:marLeft w:val="0"/>
                      <w:marRight w:val="0"/>
                      <w:marTop w:val="0"/>
                      <w:marBottom w:val="0"/>
                      <w:divBdr>
                        <w:top w:val="none" w:sz="0" w:space="0" w:color="auto"/>
                        <w:left w:val="none" w:sz="0" w:space="0" w:color="auto"/>
                        <w:bottom w:val="none" w:sz="0" w:space="0" w:color="auto"/>
                        <w:right w:val="none" w:sz="0" w:space="0" w:color="auto"/>
                      </w:divBdr>
                      <w:divsChild>
                        <w:div w:id="1477331766">
                          <w:marLeft w:val="0"/>
                          <w:marRight w:val="0"/>
                          <w:marTop w:val="0"/>
                          <w:marBottom w:val="0"/>
                          <w:divBdr>
                            <w:top w:val="none" w:sz="0" w:space="0" w:color="auto"/>
                            <w:left w:val="none" w:sz="0" w:space="0" w:color="auto"/>
                            <w:bottom w:val="none" w:sz="0" w:space="0" w:color="auto"/>
                            <w:right w:val="none" w:sz="0" w:space="0" w:color="auto"/>
                          </w:divBdr>
                        </w:div>
                      </w:divsChild>
                    </w:div>
                    <w:div w:id="11037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951">
          <w:marLeft w:val="0"/>
          <w:marRight w:val="0"/>
          <w:marTop w:val="0"/>
          <w:marBottom w:val="0"/>
          <w:divBdr>
            <w:top w:val="none" w:sz="0" w:space="0" w:color="auto"/>
            <w:left w:val="none" w:sz="0" w:space="0" w:color="auto"/>
            <w:bottom w:val="none" w:sz="0" w:space="0" w:color="auto"/>
            <w:right w:val="none" w:sz="0" w:space="0" w:color="auto"/>
          </w:divBdr>
          <w:divsChild>
            <w:div w:id="1344744155">
              <w:marLeft w:val="0"/>
              <w:marRight w:val="0"/>
              <w:marTop w:val="0"/>
              <w:marBottom w:val="0"/>
              <w:divBdr>
                <w:top w:val="none" w:sz="0" w:space="0" w:color="auto"/>
                <w:left w:val="none" w:sz="0" w:space="0" w:color="auto"/>
                <w:bottom w:val="none" w:sz="0" w:space="0" w:color="auto"/>
                <w:right w:val="none" w:sz="0" w:space="0" w:color="auto"/>
              </w:divBdr>
            </w:div>
            <w:div w:id="2032225173">
              <w:marLeft w:val="0"/>
              <w:marRight w:val="0"/>
              <w:marTop w:val="0"/>
              <w:marBottom w:val="0"/>
              <w:divBdr>
                <w:top w:val="none" w:sz="0" w:space="0" w:color="auto"/>
                <w:left w:val="none" w:sz="0" w:space="0" w:color="auto"/>
                <w:bottom w:val="none" w:sz="0" w:space="0" w:color="auto"/>
                <w:right w:val="none" w:sz="0" w:space="0" w:color="auto"/>
              </w:divBdr>
              <w:divsChild>
                <w:div w:id="389885725">
                  <w:marLeft w:val="0"/>
                  <w:marRight w:val="0"/>
                  <w:marTop w:val="0"/>
                  <w:marBottom w:val="0"/>
                  <w:divBdr>
                    <w:top w:val="none" w:sz="0" w:space="0" w:color="auto"/>
                    <w:left w:val="none" w:sz="0" w:space="0" w:color="auto"/>
                    <w:bottom w:val="none" w:sz="0" w:space="0" w:color="auto"/>
                    <w:right w:val="none" w:sz="0" w:space="0" w:color="auto"/>
                  </w:divBdr>
                  <w:divsChild>
                    <w:div w:id="1194609976">
                      <w:marLeft w:val="0"/>
                      <w:marRight w:val="0"/>
                      <w:marTop w:val="0"/>
                      <w:marBottom w:val="0"/>
                      <w:divBdr>
                        <w:top w:val="none" w:sz="0" w:space="0" w:color="auto"/>
                        <w:left w:val="none" w:sz="0" w:space="0" w:color="auto"/>
                        <w:bottom w:val="none" w:sz="0" w:space="0" w:color="auto"/>
                        <w:right w:val="none" w:sz="0" w:space="0" w:color="auto"/>
                      </w:divBdr>
                      <w:divsChild>
                        <w:div w:id="675114140">
                          <w:marLeft w:val="0"/>
                          <w:marRight w:val="0"/>
                          <w:marTop w:val="0"/>
                          <w:marBottom w:val="0"/>
                          <w:divBdr>
                            <w:top w:val="none" w:sz="0" w:space="0" w:color="auto"/>
                            <w:left w:val="none" w:sz="0" w:space="0" w:color="auto"/>
                            <w:bottom w:val="none" w:sz="0" w:space="0" w:color="auto"/>
                            <w:right w:val="none" w:sz="0" w:space="0" w:color="auto"/>
                          </w:divBdr>
                        </w:div>
                      </w:divsChild>
                    </w:div>
                    <w:div w:id="95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920">
          <w:marLeft w:val="0"/>
          <w:marRight w:val="0"/>
          <w:marTop w:val="0"/>
          <w:marBottom w:val="0"/>
          <w:divBdr>
            <w:top w:val="none" w:sz="0" w:space="0" w:color="auto"/>
            <w:left w:val="none" w:sz="0" w:space="0" w:color="auto"/>
            <w:bottom w:val="none" w:sz="0" w:space="0" w:color="auto"/>
            <w:right w:val="none" w:sz="0" w:space="0" w:color="auto"/>
          </w:divBdr>
          <w:divsChild>
            <w:div w:id="495264685">
              <w:marLeft w:val="0"/>
              <w:marRight w:val="0"/>
              <w:marTop w:val="0"/>
              <w:marBottom w:val="0"/>
              <w:divBdr>
                <w:top w:val="none" w:sz="0" w:space="0" w:color="auto"/>
                <w:left w:val="none" w:sz="0" w:space="0" w:color="auto"/>
                <w:bottom w:val="none" w:sz="0" w:space="0" w:color="auto"/>
                <w:right w:val="none" w:sz="0" w:space="0" w:color="auto"/>
              </w:divBdr>
            </w:div>
            <w:div w:id="1366756570">
              <w:marLeft w:val="0"/>
              <w:marRight w:val="0"/>
              <w:marTop w:val="0"/>
              <w:marBottom w:val="0"/>
              <w:divBdr>
                <w:top w:val="none" w:sz="0" w:space="0" w:color="auto"/>
                <w:left w:val="none" w:sz="0" w:space="0" w:color="auto"/>
                <w:bottom w:val="none" w:sz="0" w:space="0" w:color="auto"/>
                <w:right w:val="none" w:sz="0" w:space="0" w:color="auto"/>
              </w:divBdr>
              <w:divsChild>
                <w:div w:id="1068842324">
                  <w:marLeft w:val="0"/>
                  <w:marRight w:val="0"/>
                  <w:marTop w:val="0"/>
                  <w:marBottom w:val="0"/>
                  <w:divBdr>
                    <w:top w:val="none" w:sz="0" w:space="0" w:color="auto"/>
                    <w:left w:val="none" w:sz="0" w:space="0" w:color="auto"/>
                    <w:bottom w:val="none" w:sz="0" w:space="0" w:color="auto"/>
                    <w:right w:val="none" w:sz="0" w:space="0" w:color="auto"/>
                  </w:divBdr>
                  <w:divsChild>
                    <w:div w:id="537859848">
                      <w:marLeft w:val="0"/>
                      <w:marRight w:val="0"/>
                      <w:marTop w:val="0"/>
                      <w:marBottom w:val="0"/>
                      <w:divBdr>
                        <w:top w:val="none" w:sz="0" w:space="0" w:color="auto"/>
                        <w:left w:val="none" w:sz="0" w:space="0" w:color="auto"/>
                        <w:bottom w:val="none" w:sz="0" w:space="0" w:color="auto"/>
                        <w:right w:val="none" w:sz="0" w:space="0" w:color="auto"/>
                      </w:divBdr>
                      <w:divsChild>
                        <w:div w:id="693265569">
                          <w:marLeft w:val="0"/>
                          <w:marRight w:val="0"/>
                          <w:marTop w:val="0"/>
                          <w:marBottom w:val="0"/>
                          <w:divBdr>
                            <w:top w:val="none" w:sz="0" w:space="0" w:color="auto"/>
                            <w:left w:val="none" w:sz="0" w:space="0" w:color="auto"/>
                            <w:bottom w:val="none" w:sz="0" w:space="0" w:color="auto"/>
                            <w:right w:val="none" w:sz="0" w:space="0" w:color="auto"/>
                          </w:divBdr>
                        </w:div>
                      </w:divsChild>
                    </w:div>
                    <w:div w:id="3460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059">
          <w:marLeft w:val="0"/>
          <w:marRight w:val="0"/>
          <w:marTop w:val="0"/>
          <w:marBottom w:val="0"/>
          <w:divBdr>
            <w:top w:val="none" w:sz="0" w:space="0" w:color="auto"/>
            <w:left w:val="none" w:sz="0" w:space="0" w:color="auto"/>
            <w:bottom w:val="none" w:sz="0" w:space="0" w:color="auto"/>
            <w:right w:val="none" w:sz="0" w:space="0" w:color="auto"/>
          </w:divBdr>
          <w:divsChild>
            <w:div w:id="757285942">
              <w:marLeft w:val="0"/>
              <w:marRight w:val="0"/>
              <w:marTop w:val="0"/>
              <w:marBottom w:val="0"/>
              <w:divBdr>
                <w:top w:val="none" w:sz="0" w:space="0" w:color="auto"/>
                <w:left w:val="none" w:sz="0" w:space="0" w:color="auto"/>
                <w:bottom w:val="none" w:sz="0" w:space="0" w:color="auto"/>
                <w:right w:val="none" w:sz="0" w:space="0" w:color="auto"/>
              </w:divBdr>
            </w:div>
            <w:div w:id="1454128956">
              <w:marLeft w:val="0"/>
              <w:marRight w:val="0"/>
              <w:marTop w:val="0"/>
              <w:marBottom w:val="0"/>
              <w:divBdr>
                <w:top w:val="none" w:sz="0" w:space="0" w:color="auto"/>
                <w:left w:val="none" w:sz="0" w:space="0" w:color="auto"/>
                <w:bottom w:val="none" w:sz="0" w:space="0" w:color="auto"/>
                <w:right w:val="none" w:sz="0" w:space="0" w:color="auto"/>
              </w:divBdr>
              <w:divsChild>
                <w:div w:id="1505703728">
                  <w:marLeft w:val="0"/>
                  <w:marRight w:val="0"/>
                  <w:marTop w:val="0"/>
                  <w:marBottom w:val="0"/>
                  <w:divBdr>
                    <w:top w:val="none" w:sz="0" w:space="0" w:color="auto"/>
                    <w:left w:val="none" w:sz="0" w:space="0" w:color="auto"/>
                    <w:bottom w:val="none" w:sz="0" w:space="0" w:color="auto"/>
                    <w:right w:val="none" w:sz="0" w:space="0" w:color="auto"/>
                  </w:divBdr>
                  <w:divsChild>
                    <w:div w:id="323629758">
                      <w:marLeft w:val="0"/>
                      <w:marRight w:val="0"/>
                      <w:marTop w:val="0"/>
                      <w:marBottom w:val="0"/>
                      <w:divBdr>
                        <w:top w:val="none" w:sz="0" w:space="0" w:color="auto"/>
                        <w:left w:val="none" w:sz="0" w:space="0" w:color="auto"/>
                        <w:bottom w:val="none" w:sz="0" w:space="0" w:color="auto"/>
                        <w:right w:val="none" w:sz="0" w:space="0" w:color="auto"/>
                      </w:divBdr>
                      <w:divsChild>
                        <w:div w:id="1916739096">
                          <w:marLeft w:val="0"/>
                          <w:marRight w:val="0"/>
                          <w:marTop w:val="0"/>
                          <w:marBottom w:val="0"/>
                          <w:divBdr>
                            <w:top w:val="none" w:sz="0" w:space="0" w:color="auto"/>
                            <w:left w:val="none" w:sz="0" w:space="0" w:color="auto"/>
                            <w:bottom w:val="none" w:sz="0" w:space="0" w:color="auto"/>
                            <w:right w:val="none" w:sz="0" w:space="0" w:color="auto"/>
                          </w:divBdr>
                        </w:div>
                      </w:divsChild>
                    </w:div>
                    <w:div w:id="1284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332">
          <w:marLeft w:val="0"/>
          <w:marRight w:val="0"/>
          <w:marTop w:val="0"/>
          <w:marBottom w:val="0"/>
          <w:divBdr>
            <w:top w:val="none" w:sz="0" w:space="0" w:color="auto"/>
            <w:left w:val="none" w:sz="0" w:space="0" w:color="auto"/>
            <w:bottom w:val="none" w:sz="0" w:space="0" w:color="auto"/>
            <w:right w:val="none" w:sz="0" w:space="0" w:color="auto"/>
          </w:divBdr>
          <w:divsChild>
            <w:div w:id="389500927">
              <w:marLeft w:val="0"/>
              <w:marRight w:val="0"/>
              <w:marTop w:val="0"/>
              <w:marBottom w:val="0"/>
              <w:divBdr>
                <w:top w:val="none" w:sz="0" w:space="0" w:color="auto"/>
                <w:left w:val="none" w:sz="0" w:space="0" w:color="auto"/>
                <w:bottom w:val="none" w:sz="0" w:space="0" w:color="auto"/>
                <w:right w:val="none" w:sz="0" w:space="0" w:color="auto"/>
              </w:divBdr>
            </w:div>
            <w:div w:id="1162504443">
              <w:marLeft w:val="0"/>
              <w:marRight w:val="0"/>
              <w:marTop w:val="0"/>
              <w:marBottom w:val="0"/>
              <w:divBdr>
                <w:top w:val="none" w:sz="0" w:space="0" w:color="auto"/>
                <w:left w:val="none" w:sz="0" w:space="0" w:color="auto"/>
                <w:bottom w:val="none" w:sz="0" w:space="0" w:color="auto"/>
                <w:right w:val="none" w:sz="0" w:space="0" w:color="auto"/>
              </w:divBdr>
              <w:divsChild>
                <w:div w:id="2053537346">
                  <w:marLeft w:val="0"/>
                  <w:marRight w:val="0"/>
                  <w:marTop w:val="0"/>
                  <w:marBottom w:val="0"/>
                  <w:divBdr>
                    <w:top w:val="none" w:sz="0" w:space="0" w:color="auto"/>
                    <w:left w:val="none" w:sz="0" w:space="0" w:color="auto"/>
                    <w:bottom w:val="none" w:sz="0" w:space="0" w:color="auto"/>
                    <w:right w:val="none" w:sz="0" w:space="0" w:color="auto"/>
                  </w:divBdr>
                  <w:divsChild>
                    <w:div w:id="641929896">
                      <w:marLeft w:val="0"/>
                      <w:marRight w:val="0"/>
                      <w:marTop w:val="0"/>
                      <w:marBottom w:val="0"/>
                      <w:divBdr>
                        <w:top w:val="none" w:sz="0" w:space="0" w:color="auto"/>
                        <w:left w:val="none" w:sz="0" w:space="0" w:color="auto"/>
                        <w:bottom w:val="none" w:sz="0" w:space="0" w:color="auto"/>
                        <w:right w:val="none" w:sz="0" w:space="0" w:color="auto"/>
                      </w:divBdr>
                      <w:divsChild>
                        <w:div w:id="22027023">
                          <w:marLeft w:val="0"/>
                          <w:marRight w:val="0"/>
                          <w:marTop w:val="0"/>
                          <w:marBottom w:val="0"/>
                          <w:divBdr>
                            <w:top w:val="none" w:sz="0" w:space="0" w:color="auto"/>
                            <w:left w:val="none" w:sz="0" w:space="0" w:color="auto"/>
                            <w:bottom w:val="none" w:sz="0" w:space="0" w:color="auto"/>
                            <w:right w:val="none" w:sz="0" w:space="0" w:color="auto"/>
                          </w:divBdr>
                        </w:div>
                      </w:divsChild>
                    </w:div>
                    <w:div w:id="11204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3689">
          <w:marLeft w:val="0"/>
          <w:marRight w:val="0"/>
          <w:marTop w:val="0"/>
          <w:marBottom w:val="0"/>
          <w:divBdr>
            <w:top w:val="none" w:sz="0" w:space="0" w:color="auto"/>
            <w:left w:val="none" w:sz="0" w:space="0" w:color="auto"/>
            <w:bottom w:val="none" w:sz="0" w:space="0" w:color="auto"/>
            <w:right w:val="none" w:sz="0" w:space="0" w:color="auto"/>
          </w:divBdr>
          <w:divsChild>
            <w:div w:id="1771049050">
              <w:marLeft w:val="0"/>
              <w:marRight w:val="0"/>
              <w:marTop w:val="0"/>
              <w:marBottom w:val="0"/>
              <w:divBdr>
                <w:top w:val="none" w:sz="0" w:space="0" w:color="auto"/>
                <w:left w:val="none" w:sz="0" w:space="0" w:color="auto"/>
                <w:bottom w:val="none" w:sz="0" w:space="0" w:color="auto"/>
                <w:right w:val="none" w:sz="0" w:space="0" w:color="auto"/>
              </w:divBdr>
            </w:div>
            <w:div w:id="1756659481">
              <w:marLeft w:val="0"/>
              <w:marRight w:val="0"/>
              <w:marTop w:val="0"/>
              <w:marBottom w:val="0"/>
              <w:divBdr>
                <w:top w:val="none" w:sz="0" w:space="0" w:color="auto"/>
                <w:left w:val="none" w:sz="0" w:space="0" w:color="auto"/>
                <w:bottom w:val="none" w:sz="0" w:space="0" w:color="auto"/>
                <w:right w:val="none" w:sz="0" w:space="0" w:color="auto"/>
              </w:divBdr>
              <w:divsChild>
                <w:div w:id="2138838674">
                  <w:marLeft w:val="0"/>
                  <w:marRight w:val="0"/>
                  <w:marTop w:val="0"/>
                  <w:marBottom w:val="0"/>
                  <w:divBdr>
                    <w:top w:val="none" w:sz="0" w:space="0" w:color="auto"/>
                    <w:left w:val="none" w:sz="0" w:space="0" w:color="auto"/>
                    <w:bottom w:val="none" w:sz="0" w:space="0" w:color="auto"/>
                    <w:right w:val="none" w:sz="0" w:space="0" w:color="auto"/>
                  </w:divBdr>
                  <w:divsChild>
                    <w:div w:id="491484024">
                      <w:marLeft w:val="0"/>
                      <w:marRight w:val="0"/>
                      <w:marTop w:val="0"/>
                      <w:marBottom w:val="0"/>
                      <w:divBdr>
                        <w:top w:val="none" w:sz="0" w:space="0" w:color="auto"/>
                        <w:left w:val="none" w:sz="0" w:space="0" w:color="auto"/>
                        <w:bottom w:val="none" w:sz="0" w:space="0" w:color="auto"/>
                        <w:right w:val="none" w:sz="0" w:space="0" w:color="auto"/>
                      </w:divBdr>
                      <w:divsChild>
                        <w:div w:id="1781795371">
                          <w:marLeft w:val="0"/>
                          <w:marRight w:val="0"/>
                          <w:marTop w:val="0"/>
                          <w:marBottom w:val="0"/>
                          <w:divBdr>
                            <w:top w:val="none" w:sz="0" w:space="0" w:color="auto"/>
                            <w:left w:val="none" w:sz="0" w:space="0" w:color="auto"/>
                            <w:bottom w:val="none" w:sz="0" w:space="0" w:color="auto"/>
                            <w:right w:val="none" w:sz="0" w:space="0" w:color="auto"/>
                          </w:divBdr>
                        </w:div>
                      </w:divsChild>
                    </w:div>
                    <w:div w:id="1972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3284">
      <w:bodyDiv w:val="1"/>
      <w:marLeft w:val="0"/>
      <w:marRight w:val="0"/>
      <w:marTop w:val="0"/>
      <w:marBottom w:val="0"/>
      <w:divBdr>
        <w:top w:val="none" w:sz="0" w:space="0" w:color="auto"/>
        <w:left w:val="none" w:sz="0" w:space="0" w:color="auto"/>
        <w:bottom w:val="none" w:sz="0" w:space="0" w:color="auto"/>
        <w:right w:val="none" w:sz="0" w:space="0" w:color="auto"/>
      </w:divBdr>
      <w:divsChild>
        <w:div w:id="616371764">
          <w:marLeft w:val="0"/>
          <w:marRight w:val="0"/>
          <w:marTop w:val="0"/>
          <w:marBottom w:val="0"/>
          <w:divBdr>
            <w:top w:val="none" w:sz="0" w:space="0" w:color="auto"/>
            <w:left w:val="none" w:sz="0" w:space="0" w:color="auto"/>
            <w:bottom w:val="none" w:sz="0" w:space="0" w:color="auto"/>
            <w:right w:val="none" w:sz="0" w:space="0" w:color="auto"/>
          </w:divBdr>
        </w:div>
        <w:div w:id="1401319413">
          <w:marLeft w:val="0"/>
          <w:marRight w:val="0"/>
          <w:marTop w:val="0"/>
          <w:marBottom w:val="0"/>
          <w:divBdr>
            <w:top w:val="none" w:sz="0" w:space="0" w:color="auto"/>
            <w:left w:val="none" w:sz="0" w:space="0" w:color="auto"/>
            <w:bottom w:val="none" w:sz="0" w:space="0" w:color="auto"/>
            <w:right w:val="none" w:sz="0" w:space="0" w:color="auto"/>
          </w:divBdr>
          <w:divsChild>
            <w:div w:id="186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627393508">
      <w:bodyDiv w:val="1"/>
      <w:marLeft w:val="0"/>
      <w:marRight w:val="0"/>
      <w:marTop w:val="0"/>
      <w:marBottom w:val="0"/>
      <w:divBdr>
        <w:top w:val="none" w:sz="0" w:space="0" w:color="auto"/>
        <w:left w:val="none" w:sz="0" w:space="0" w:color="auto"/>
        <w:bottom w:val="none" w:sz="0" w:space="0" w:color="auto"/>
        <w:right w:val="none" w:sz="0" w:space="0" w:color="auto"/>
      </w:divBdr>
      <w:divsChild>
        <w:div w:id="1549147034">
          <w:marLeft w:val="0"/>
          <w:marRight w:val="0"/>
          <w:marTop w:val="0"/>
          <w:marBottom w:val="0"/>
          <w:divBdr>
            <w:top w:val="none" w:sz="0" w:space="0" w:color="auto"/>
            <w:left w:val="none" w:sz="0" w:space="0" w:color="auto"/>
            <w:bottom w:val="none" w:sz="0" w:space="0" w:color="auto"/>
            <w:right w:val="none" w:sz="0" w:space="0" w:color="auto"/>
          </w:divBdr>
          <w:divsChild>
            <w:div w:id="1690796019">
              <w:marLeft w:val="0"/>
              <w:marRight w:val="0"/>
              <w:marTop w:val="0"/>
              <w:marBottom w:val="0"/>
              <w:divBdr>
                <w:top w:val="none" w:sz="0" w:space="0" w:color="auto"/>
                <w:left w:val="none" w:sz="0" w:space="0" w:color="auto"/>
                <w:bottom w:val="none" w:sz="0" w:space="0" w:color="auto"/>
                <w:right w:val="none" w:sz="0" w:space="0" w:color="auto"/>
              </w:divBdr>
            </w:div>
            <w:div w:id="1074937400">
              <w:marLeft w:val="0"/>
              <w:marRight w:val="0"/>
              <w:marTop w:val="0"/>
              <w:marBottom w:val="0"/>
              <w:divBdr>
                <w:top w:val="none" w:sz="0" w:space="0" w:color="auto"/>
                <w:left w:val="none" w:sz="0" w:space="0" w:color="auto"/>
                <w:bottom w:val="none" w:sz="0" w:space="0" w:color="auto"/>
                <w:right w:val="none" w:sz="0" w:space="0" w:color="auto"/>
              </w:divBdr>
            </w:div>
            <w:div w:id="2045205643">
              <w:marLeft w:val="0"/>
              <w:marRight w:val="0"/>
              <w:marTop w:val="0"/>
              <w:marBottom w:val="0"/>
              <w:divBdr>
                <w:top w:val="none" w:sz="0" w:space="0" w:color="auto"/>
                <w:left w:val="none" w:sz="0" w:space="0" w:color="auto"/>
                <w:bottom w:val="none" w:sz="0" w:space="0" w:color="auto"/>
                <w:right w:val="none" w:sz="0" w:space="0" w:color="auto"/>
              </w:divBdr>
            </w:div>
          </w:divsChild>
        </w:div>
        <w:div w:id="1740521349">
          <w:marLeft w:val="0"/>
          <w:marRight w:val="0"/>
          <w:marTop w:val="0"/>
          <w:marBottom w:val="0"/>
          <w:divBdr>
            <w:top w:val="none" w:sz="0" w:space="0" w:color="auto"/>
            <w:left w:val="none" w:sz="0" w:space="0" w:color="auto"/>
            <w:bottom w:val="none" w:sz="0" w:space="0" w:color="auto"/>
            <w:right w:val="none" w:sz="0" w:space="0" w:color="auto"/>
          </w:divBdr>
          <w:divsChild>
            <w:div w:id="2109540113">
              <w:marLeft w:val="0"/>
              <w:marRight w:val="0"/>
              <w:marTop w:val="0"/>
              <w:marBottom w:val="0"/>
              <w:divBdr>
                <w:top w:val="none" w:sz="0" w:space="0" w:color="auto"/>
                <w:left w:val="none" w:sz="0" w:space="0" w:color="auto"/>
                <w:bottom w:val="none" w:sz="0" w:space="0" w:color="auto"/>
                <w:right w:val="none" w:sz="0" w:space="0" w:color="auto"/>
              </w:divBdr>
            </w:div>
            <w:div w:id="4263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6952">
      <w:bodyDiv w:val="1"/>
      <w:marLeft w:val="0"/>
      <w:marRight w:val="0"/>
      <w:marTop w:val="0"/>
      <w:marBottom w:val="0"/>
      <w:divBdr>
        <w:top w:val="none" w:sz="0" w:space="0" w:color="auto"/>
        <w:left w:val="none" w:sz="0" w:space="0" w:color="auto"/>
        <w:bottom w:val="none" w:sz="0" w:space="0" w:color="auto"/>
        <w:right w:val="none" w:sz="0" w:space="0" w:color="auto"/>
      </w:divBdr>
      <w:divsChild>
        <w:div w:id="127942292">
          <w:marLeft w:val="0"/>
          <w:marRight w:val="0"/>
          <w:marTop w:val="0"/>
          <w:marBottom w:val="0"/>
          <w:divBdr>
            <w:top w:val="none" w:sz="0" w:space="0" w:color="auto"/>
            <w:left w:val="none" w:sz="0" w:space="0" w:color="auto"/>
            <w:bottom w:val="none" w:sz="0" w:space="0" w:color="auto"/>
            <w:right w:val="none" w:sz="0" w:space="0" w:color="auto"/>
          </w:divBdr>
        </w:div>
        <w:div w:id="1070420930">
          <w:marLeft w:val="0"/>
          <w:marRight w:val="0"/>
          <w:marTop w:val="0"/>
          <w:marBottom w:val="0"/>
          <w:divBdr>
            <w:top w:val="none" w:sz="0" w:space="0" w:color="auto"/>
            <w:left w:val="none" w:sz="0" w:space="0" w:color="auto"/>
            <w:bottom w:val="none" w:sz="0" w:space="0" w:color="auto"/>
            <w:right w:val="none" w:sz="0" w:space="0" w:color="auto"/>
          </w:divBdr>
          <w:divsChild>
            <w:div w:id="313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4986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075D6-16F8-4A7E-ADD9-2B5902E8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1347</Words>
  <Characters>7411</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Perez</cp:lastModifiedBy>
  <cp:revision>8</cp:revision>
  <cp:lastPrinted>2024-10-28T21:40:00Z</cp:lastPrinted>
  <dcterms:created xsi:type="dcterms:W3CDTF">2024-10-30T17:43:00Z</dcterms:created>
  <dcterms:modified xsi:type="dcterms:W3CDTF">2024-12-05T16:07:00Z</dcterms:modified>
</cp:coreProperties>
</file>