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568E" w14:textId="77777777" w:rsidR="00C87A2E" w:rsidRDefault="00C87A2E" w:rsidP="00C87A2E">
      <w:pPr>
        <w:jc w:val="both"/>
        <w:rPr>
          <w:rFonts w:ascii="Maiandra GD" w:hAnsi="Maiandra GD"/>
          <w:b/>
          <w:bCs/>
        </w:rPr>
      </w:pPr>
    </w:p>
    <w:p w14:paraId="40474713" w14:textId="3FD85E67" w:rsidR="00C87A2E" w:rsidRDefault="00C87A2E" w:rsidP="00C87A2E">
      <w:pPr>
        <w:jc w:val="center"/>
        <w:rPr>
          <w:rFonts w:ascii="Maiandra GD" w:hAnsi="Maiandra GD"/>
        </w:rPr>
      </w:pPr>
      <w:r w:rsidRPr="00C87A2E">
        <w:rPr>
          <w:rFonts w:ascii="Maiandra GD" w:hAnsi="Maiandra GD"/>
          <w:color w:val="7030A0"/>
          <w:sz w:val="32"/>
          <w:szCs w:val="32"/>
        </w:rPr>
        <w:t>SUIZA ESPECTACULAR</w:t>
      </w:r>
      <w:r w:rsidRPr="00C87A2E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(G-208)</w:t>
      </w:r>
    </w:p>
    <w:p w14:paraId="24FBA869" w14:textId="34904218" w:rsidR="00C87A2E" w:rsidRPr="00C87A2E" w:rsidRDefault="00C87A2E" w:rsidP="00C87A2E">
      <w:pPr>
        <w:jc w:val="center"/>
        <w:rPr>
          <w:rFonts w:ascii="Maiandra GD" w:hAnsi="Maiandra GD"/>
          <w:b/>
          <w:bCs/>
          <w:sz w:val="16"/>
          <w:szCs w:val="16"/>
        </w:rPr>
      </w:pPr>
    </w:p>
    <w:p w14:paraId="6278F8FA" w14:textId="216FBB05" w:rsidR="00C87A2E" w:rsidRPr="00C87A2E" w:rsidRDefault="00C87A2E" w:rsidP="00C87A2E">
      <w:pPr>
        <w:jc w:val="center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08 días / 07 noches</w:t>
      </w:r>
    </w:p>
    <w:p w14:paraId="1D445B8D" w14:textId="77777777" w:rsidR="00C87A2E" w:rsidRPr="00C87A2E" w:rsidRDefault="00C87A2E" w:rsidP="00C87A2E">
      <w:pPr>
        <w:jc w:val="center"/>
        <w:rPr>
          <w:rFonts w:ascii="Maiandra GD" w:hAnsi="Maiandra GD"/>
          <w:b/>
          <w:bCs/>
          <w:sz w:val="16"/>
          <w:szCs w:val="16"/>
        </w:rPr>
      </w:pPr>
    </w:p>
    <w:p w14:paraId="0DE7EE8F" w14:textId="499645AC" w:rsidR="00C87A2E" w:rsidRPr="00C87A2E" w:rsidRDefault="00C87A2E" w:rsidP="00C87A2E">
      <w:pPr>
        <w:jc w:val="center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Salidas</w:t>
      </w:r>
      <w:r>
        <w:rPr>
          <w:rFonts w:ascii="Maiandra GD" w:hAnsi="Maiandra GD"/>
          <w:b/>
          <w:bCs/>
        </w:rPr>
        <w:t xml:space="preserve">: </w:t>
      </w:r>
      <w:r w:rsidRPr="00C87A2E">
        <w:rPr>
          <w:rFonts w:ascii="Maiandra GD" w:hAnsi="Maiandra GD"/>
          <w:b/>
          <w:bCs/>
        </w:rPr>
        <w:t xml:space="preserve"> Domingo</w:t>
      </w:r>
    </w:p>
    <w:p w14:paraId="22FABD47" w14:textId="083C1A93" w:rsidR="00C87A2E" w:rsidRPr="00C87A2E" w:rsidRDefault="00C87A2E" w:rsidP="00C87A2E">
      <w:pPr>
        <w:jc w:val="center"/>
        <w:rPr>
          <w:rFonts w:ascii="Maiandra GD" w:hAnsi="Maiandra GD"/>
          <w:b/>
          <w:bCs/>
          <w:sz w:val="16"/>
          <w:szCs w:val="16"/>
        </w:rPr>
      </w:pPr>
    </w:p>
    <w:p w14:paraId="04D41B59" w14:textId="1A4571F2" w:rsidR="00C87A2E" w:rsidRPr="00C87A2E" w:rsidRDefault="00C87A2E" w:rsidP="00C87A2E">
      <w:pPr>
        <w:jc w:val="center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 xml:space="preserve">Visitando: Ginebra, Zermatt, </w:t>
      </w:r>
      <w:proofErr w:type="spellStart"/>
      <w:r w:rsidRPr="00C87A2E">
        <w:rPr>
          <w:rFonts w:ascii="Maiandra GD" w:hAnsi="Maiandra GD"/>
          <w:b/>
          <w:bCs/>
        </w:rPr>
        <w:t>Interlaken</w:t>
      </w:r>
      <w:proofErr w:type="spellEnd"/>
      <w:r w:rsidRPr="00C87A2E">
        <w:rPr>
          <w:rFonts w:ascii="Maiandra GD" w:hAnsi="Maiandra GD"/>
          <w:b/>
          <w:bCs/>
        </w:rPr>
        <w:t xml:space="preserve">, Lucerna, </w:t>
      </w:r>
      <w:proofErr w:type="spellStart"/>
      <w:r w:rsidRPr="00C87A2E">
        <w:rPr>
          <w:rFonts w:ascii="Maiandra GD" w:hAnsi="Maiandra GD"/>
          <w:b/>
          <w:bCs/>
        </w:rPr>
        <w:t>Zurich</w:t>
      </w:r>
      <w:proofErr w:type="spellEnd"/>
      <w:r w:rsidRPr="00C87A2E">
        <w:rPr>
          <w:rFonts w:ascii="Maiandra GD" w:hAnsi="Maiandra GD"/>
          <w:b/>
          <w:bCs/>
        </w:rPr>
        <w:t xml:space="preserve">, Berna, </w:t>
      </w:r>
      <w:proofErr w:type="spellStart"/>
      <w:r w:rsidRPr="00C87A2E">
        <w:rPr>
          <w:rFonts w:ascii="Maiandra GD" w:hAnsi="Maiandra GD"/>
          <w:b/>
          <w:bCs/>
        </w:rPr>
        <w:t>Montreux</w:t>
      </w:r>
      <w:proofErr w:type="spellEnd"/>
    </w:p>
    <w:p w14:paraId="7D2486DA" w14:textId="5DBBF1A2" w:rsidR="00C87A2E" w:rsidRDefault="00C87A2E" w:rsidP="00C87A2E">
      <w:pPr>
        <w:jc w:val="both"/>
        <w:rPr>
          <w:rFonts w:ascii="Maiandra GD" w:hAnsi="Maiandra GD"/>
          <w:b/>
          <w:bCs/>
        </w:rPr>
      </w:pPr>
    </w:p>
    <w:p w14:paraId="7554188E" w14:textId="3C2B401D" w:rsidR="00C87A2E" w:rsidRPr="00C87A2E" w:rsidRDefault="00ED358A" w:rsidP="00C87A2E">
      <w:pPr>
        <w:jc w:val="center"/>
        <w:rPr>
          <w:rFonts w:ascii="Maiandra GD" w:hAnsi="Maiandra GD"/>
          <w:b/>
          <w:bCs/>
        </w:rPr>
      </w:pPr>
      <w:r>
        <w:rPr>
          <w:noProof/>
        </w:rPr>
        <w:drawing>
          <wp:inline distT="0" distB="0" distL="0" distR="0" wp14:anchorId="6396A058" wp14:editId="3283B708">
            <wp:extent cx="2304227" cy="1538968"/>
            <wp:effectExtent l="0" t="0" r="1270" b="4445"/>
            <wp:docPr id="5" name="Imagen 5" descr="2,604 en la categoría «Catedral de ginebra» de fotos e imágenes de stock  libres de regalía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,604 en la categoría «Catedral de ginebra» de fotos e imágenes de stock  libres de regalías |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68" cy="1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9569" w14:textId="77777777" w:rsidR="00C87A2E" w:rsidRDefault="00C87A2E" w:rsidP="00C87A2E">
      <w:pPr>
        <w:jc w:val="both"/>
        <w:rPr>
          <w:rFonts w:ascii="Maiandra GD" w:hAnsi="Maiandra GD"/>
          <w:b/>
          <w:bCs/>
        </w:rPr>
      </w:pPr>
    </w:p>
    <w:p w14:paraId="135E8DED" w14:textId="15B78C57" w:rsidR="00C87A2E" w:rsidRP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DÍA 01</w:t>
      </w:r>
      <w:r w:rsidRPr="00C87A2E">
        <w:rPr>
          <w:rFonts w:ascii="Maiandra GD" w:hAnsi="Maiandra GD"/>
          <w:b/>
          <w:bCs/>
        </w:rPr>
        <w:tab/>
      </w:r>
      <w:r w:rsidRPr="00C87A2E">
        <w:rPr>
          <w:rFonts w:ascii="Maiandra GD" w:hAnsi="Maiandra GD"/>
          <w:b/>
          <w:bCs/>
        </w:rPr>
        <w:tab/>
        <w:t xml:space="preserve">GINEBRA </w:t>
      </w:r>
    </w:p>
    <w:p w14:paraId="30DA2733" w14:textId="77777777" w:rsidR="00C87A2E" w:rsidRDefault="00C87A2E" w:rsidP="00C87A2E">
      <w:pPr>
        <w:jc w:val="both"/>
        <w:rPr>
          <w:rFonts w:ascii="Maiandra GD" w:hAnsi="Maiandra GD"/>
        </w:rPr>
      </w:pPr>
      <w:r w:rsidRPr="00C87A2E">
        <w:rPr>
          <w:rFonts w:ascii="Maiandra GD" w:hAnsi="Maiandra GD"/>
        </w:rPr>
        <w:t xml:space="preserve">Llegada a Ginebra y </w:t>
      </w:r>
      <w:r w:rsidRPr="00C87A2E">
        <w:rPr>
          <w:rFonts w:ascii="Maiandra GD" w:hAnsi="Maiandra GD"/>
          <w:b/>
          <w:bCs/>
        </w:rPr>
        <w:t>traslado al hotel. Alojamiento.</w:t>
      </w:r>
      <w:r w:rsidRPr="00C87A2E">
        <w:rPr>
          <w:rFonts w:ascii="Maiandra GD" w:hAnsi="Maiandra GD"/>
        </w:rPr>
        <w:t xml:space="preserve"> </w:t>
      </w:r>
    </w:p>
    <w:p w14:paraId="7FF82572" w14:textId="77777777" w:rsidR="00C87A2E" w:rsidRDefault="00C87A2E" w:rsidP="00C87A2E">
      <w:pPr>
        <w:jc w:val="both"/>
        <w:rPr>
          <w:rFonts w:ascii="Maiandra GD" w:hAnsi="Maiandra GD"/>
        </w:rPr>
      </w:pPr>
    </w:p>
    <w:p w14:paraId="543CC392" w14:textId="77777777" w:rsidR="00C87A2E" w:rsidRP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DÍA 02</w:t>
      </w:r>
      <w:r w:rsidRPr="00C87A2E">
        <w:rPr>
          <w:rFonts w:ascii="Maiandra GD" w:hAnsi="Maiandra GD"/>
          <w:b/>
          <w:bCs/>
        </w:rPr>
        <w:tab/>
      </w:r>
      <w:r w:rsidRPr="00C87A2E">
        <w:rPr>
          <w:rFonts w:ascii="Maiandra GD" w:hAnsi="Maiandra GD"/>
          <w:b/>
          <w:bCs/>
        </w:rPr>
        <w:tab/>
        <w:t xml:space="preserve">GINEBRA - LAUSSANE - ZERMATT </w:t>
      </w:r>
    </w:p>
    <w:p w14:paraId="1B36B4DC" w14:textId="77777777" w:rsidR="00C87A2E" w:rsidRDefault="00C87A2E" w:rsidP="00C87A2E">
      <w:pPr>
        <w:jc w:val="both"/>
        <w:rPr>
          <w:rFonts w:ascii="Maiandra GD" w:hAnsi="Maiandra GD"/>
        </w:rPr>
      </w:pPr>
      <w:r w:rsidRPr="00C87A2E">
        <w:rPr>
          <w:rFonts w:ascii="Maiandra GD" w:hAnsi="Maiandra GD"/>
          <w:b/>
          <w:bCs/>
        </w:rPr>
        <w:t>Desayuno</w:t>
      </w:r>
      <w:r w:rsidRPr="00C87A2E">
        <w:rPr>
          <w:rFonts w:ascii="Maiandra GD" w:hAnsi="Maiandra GD"/>
        </w:rPr>
        <w:t xml:space="preserve"> y salida hacia </w:t>
      </w:r>
      <w:proofErr w:type="spellStart"/>
      <w:r w:rsidRPr="00C87A2E">
        <w:rPr>
          <w:rFonts w:ascii="Maiandra GD" w:hAnsi="Maiandra GD"/>
        </w:rPr>
        <w:t>Lausanne</w:t>
      </w:r>
      <w:proofErr w:type="spellEnd"/>
      <w:r w:rsidRPr="00C87A2E">
        <w:rPr>
          <w:rFonts w:ascii="Maiandra GD" w:hAnsi="Maiandra GD"/>
        </w:rPr>
        <w:t xml:space="preserve">, donde se </w:t>
      </w:r>
      <w:r w:rsidRPr="00C87A2E">
        <w:rPr>
          <w:rFonts w:ascii="Maiandra GD" w:hAnsi="Maiandra GD"/>
          <w:b/>
          <w:bCs/>
        </w:rPr>
        <w:t>visita la ciudad,</w:t>
      </w:r>
      <w:r w:rsidRPr="00C87A2E">
        <w:rPr>
          <w:rFonts w:ascii="Maiandra GD" w:hAnsi="Maiandra GD"/>
        </w:rPr>
        <w:t xml:space="preserve"> sede del Comité Olímpico Internacional, donde destaca el Museo Olímpico, la Catedral Gótica, el Palacio de Rumin. Posibilidad de visitar el Castillo de Chillón cerca de </w:t>
      </w:r>
      <w:proofErr w:type="spellStart"/>
      <w:r w:rsidRPr="00C87A2E">
        <w:rPr>
          <w:rFonts w:ascii="Maiandra GD" w:hAnsi="Maiandra GD"/>
        </w:rPr>
        <w:t>Montreux</w:t>
      </w:r>
      <w:proofErr w:type="spellEnd"/>
      <w:r w:rsidRPr="00C87A2E">
        <w:rPr>
          <w:rFonts w:ascii="Maiandra GD" w:hAnsi="Maiandra GD"/>
        </w:rPr>
        <w:t xml:space="preserve"> a orillas del Lago Leman, uno de los monumentos más bellos de Suiza. Continuación hacia la zona de Zermatt. </w:t>
      </w:r>
      <w:r w:rsidRPr="00C87A2E">
        <w:rPr>
          <w:rFonts w:ascii="Maiandra GD" w:hAnsi="Maiandra GD"/>
          <w:b/>
          <w:bCs/>
        </w:rPr>
        <w:t>Cena y alojamiento.</w:t>
      </w:r>
      <w:r w:rsidRPr="00C87A2E">
        <w:rPr>
          <w:rFonts w:ascii="Maiandra GD" w:hAnsi="Maiandra GD"/>
        </w:rPr>
        <w:t xml:space="preserve"> </w:t>
      </w:r>
    </w:p>
    <w:p w14:paraId="52F19F6D" w14:textId="77777777" w:rsidR="00C87A2E" w:rsidRDefault="00C87A2E" w:rsidP="00C87A2E">
      <w:pPr>
        <w:jc w:val="both"/>
        <w:rPr>
          <w:rFonts w:ascii="Maiandra GD" w:hAnsi="Maiandra GD"/>
        </w:rPr>
      </w:pPr>
    </w:p>
    <w:p w14:paraId="21E52BD6" w14:textId="77777777" w:rsidR="00C87A2E" w:rsidRP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DÍA 03</w:t>
      </w:r>
      <w:r w:rsidRPr="00C87A2E">
        <w:rPr>
          <w:rFonts w:ascii="Maiandra GD" w:hAnsi="Maiandra GD"/>
          <w:b/>
          <w:bCs/>
        </w:rPr>
        <w:tab/>
      </w:r>
      <w:r w:rsidRPr="00C87A2E">
        <w:rPr>
          <w:rFonts w:ascii="Maiandra GD" w:hAnsi="Maiandra GD"/>
          <w:b/>
          <w:bCs/>
        </w:rPr>
        <w:tab/>
        <w:t xml:space="preserve">ZERMATT - INTERLAKEN </w:t>
      </w:r>
    </w:p>
    <w:p w14:paraId="052468E9" w14:textId="77777777" w:rsidR="00C87A2E" w:rsidRDefault="00C87A2E" w:rsidP="00C87A2E">
      <w:pPr>
        <w:jc w:val="both"/>
        <w:rPr>
          <w:rFonts w:ascii="Maiandra GD" w:hAnsi="Maiandra GD"/>
        </w:rPr>
      </w:pPr>
      <w:r w:rsidRPr="00C87A2E">
        <w:rPr>
          <w:rFonts w:ascii="Maiandra GD" w:hAnsi="Maiandra GD"/>
          <w:b/>
          <w:bCs/>
        </w:rPr>
        <w:t>Desayuno</w:t>
      </w:r>
      <w:r w:rsidRPr="00C87A2E">
        <w:rPr>
          <w:rFonts w:ascii="Maiandra GD" w:hAnsi="Maiandra GD"/>
        </w:rPr>
        <w:t xml:space="preserve"> y salida para tomar el tren de </w:t>
      </w:r>
      <w:proofErr w:type="spellStart"/>
      <w:r w:rsidRPr="00C87A2E">
        <w:rPr>
          <w:rFonts w:ascii="Maiandra GD" w:hAnsi="Maiandra GD"/>
        </w:rPr>
        <w:t>Täsch</w:t>
      </w:r>
      <w:proofErr w:type="spellEnd"/>
      <w:r w:rsidRPr="00C87A2E">
        <w:rPr>
          <w:rFonts w:ascii="Maiandra GD" w:hAnsi="Maiandra GD"/>
        </w:rPr>
        <w:t xml:space="preserve"> a Zermatt, famosa ciudad alpina que se encuentra al pie del monte Cervino o “</w:t>
      </w:r>
      <w:proofErr w:type="spellStart"/>
      <w:r w:rsidRPr="00C87A2E">
        <w:rPr>
          <w:rFonts w:ascii="Maiandra GD" w:hAnsi="Maiandra GD"/>
        </w:rPr>
        <w:t>Matterhorn</w:t>
      </w:r>
      <w:proofErr w:type="spellEnd"/>
      <w:r w:rsidRPr="00C87A2E">
        <w:rPr>
          <w:rFonts w:ascii="Maiandra GD" w:hAnsi="Maiandra GD"/>
        </w:rPr>
        <w:t xml:space="preserve">” y conocida por sus estaciones de esquí y donde está prohibido el uso de automóviles, se permite únicamente el uso de coches eléctricos. Tiempo libre. Posibilidad de ascender al </w:t>
      </w:r>
      <w:proofErr w:type="spellStart"/>
      <w:r w:rsidRPr="00C87A2E">
        <w:rPr>
          <w:rFonts w:ascii="Maiandra GD" w:hAnsi="Maiandra GD"/>
        </w:rPr>
        <w:t>Gornergrat</w:t>
      </w:r>
      <w:proofErr w:type="spellEnd"/>
      <w:r w:rsidRPr="00C87A2E">
        <w:rPr>
          <w:rFonts w:ascii="Maiandra GD" w:hAnsi="Maiandra GD"/>
        </w:rPr>
        <w:t xml:space="preserve"> a 3.089 metros con la maravillosa vista frente al mítico Cervino, al Monte Rosa y el Pico Dufour - el más alto de los Alpes Suizos. Continuación hacía </w:t>
      </w:r>
      <w:proofErr w:type="spellStart"/>
      <w:r w:rsidRPr="00C87A2E">
        <w:rPr>
          <w:rFonts w:ascii="Maiandra GD" w:hAnsi="Maiandra GD"/>
        </w:rPr>
        <w:t>Interlaken</w:t>
      </w:r>
      <w:proofErr w:type="spellEnd"/>
      <w:r w:rsidRPr="00C87A2E">
        <w:rPr>
          <w:rFonts w:ascii="Maiandra GD" w:hAnsi="Maiandra GD"/>
        </w:rPr>
        <w:t xml:space="preserve"> (ruta según condiciones meteorológicas). </w:t>
      </w:r>
      <w:r w:rsidRPr="00C87A2E">
        <w:rPr>
          <w:rFonts w:ascii="Maiandra GD" w:hAnsi="Maiandra GD"/>
          <w:b/>
          <w:bCs/>
        </w:rPr>
        <w:t>Cena y alojamiento.</w:t>
      </w:r>
      <w:r w:rsidRPr="00C87A2E">
        <w:rPr>
          <w:rFonts w:ascii="Maiandra GD" w:hAnsi="Maiandra GD"/>
        </w:rPr>
        <w:t xml:space="preserve"> </w:t>
      </w:r>
    </w:p>
    <w:p w14:paraId="1203E459" w14:textId="77777777" w:rsidR="00C87A2E" w:rsidRDefault="00C87A2E" w:rsidP="00C87A2E">
      <w:pPr>
        <w:jc w:val="both"/>
        <w:rPr>
          <w:rFonts w:ascii="Maiandra GD" w:hAnsi="Maiandra GD"/>
        </w:rPr>
      </w:pPr>
    </w:p>
    <w:p w14:paraId="10349382" w14:textId="77777777" w:rsidR="00C87A2E" w:rsidRP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DÍA 04</w:t>
      </w:r>
      <w:r w:rsidRPr="00C87A2E">
        <w:rPr>
          <w:rFonts w:ascii="Maiandra GD" w:hAnsi="Maiandra GD"/>
          <w:b/>
          <w:bCs/>
        </w:rPr>
        <w:tab/>
      </w:r>
      <w:r w:rsidRPr="00C87A2E">
        <w:rPr>
          <w:rFonts w:ascii="Maiandra GD" w:hAnsi="Maiandra GD"/>
          <w:b/>
          <w:bCs/>
        </w:rPr>
        <w:tab/>
        <w:t>INTERLAKEN</w:t>
      </w:r>
    </w:p>
    <w:p w14:paraId="39EC0144" w14:textId="77777777" w:rsidR="00C87A2E" w:rsidRP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Desayuno. Día libre</w:t>
      </w:r>
      <w:r w:rsidRPr="00C87A2E">
        <w:rPr>
          <w:rFonts w:ascii="Maiandra GD" w:hAnsi="Maiandra GD"/>
        </w:rPr>
        <w:t xml:space="preserve">. Posibilidad de hacer una </w:t>
      </w:r>
      <w:r w:rsidRPr="00C87A2E">
        <w:rPr>
          <w:rFonts w:ascii="Maiandra GD" w:hAnsi="Maiandra GD"/>
          <w:color w:val="7030A0"/>
        </w:rPr>
        <w:t>excursión opcional</w:t>
      </w:r>
      <w:r w:rsidRPr="00C87A2E">
        <w:rPr>
          <w:rFonts w:ascii="Maiandra GD" w:hAnsi="Maiandra GD"/>
        </w:rPr>
        <w:t xml:space="preserve"> a </w:t>
      </w:r>
      <w:proofErr w:type="spellStart"/>
      <w:r w:rsidRPr="00C87A2E">
        <w:rPr>
          <w:rFonts w:ascii="Maiandra GD" w:hAnsi="Maiandra GD"/>
        </w:rPr>
        <w:t>Lauterbrunnen</w:t>
      </w:r>
      <w:proofErr w:type="spellEnd"/>
      <w:r w:rsidRPr="00C87A2E">
        <w:rPr>
          <w:rFonts w:ascii="Maiandra GD" w:hAnsi="Maiandra GD"/>
        </w:rPr>
        <w:t xml:space="preserve"> y </w:t>
      </w:r>
      <w:proofErr w:type="spellStart"/>
      <w:r w:rsidRPr="00C87A2E">
        <w:rPr>
          <w:rFonts w:ascii="Maiandra GD" w:hAnsi="Maiandra GD"/>
        </w:rPr>
        <w:t>Grindenwald</w:t>
      </w:r>
      <w:proofErr w:type="spellEnd"/>
      <w:r w:rsidRPr="00C87A2E">
        <w:rPr>
          <w:rFonts w:ascii="Maiandra GD" w:hAnsi="Maiandra GD"/>
        </w:rPr>
        <w:t xml:space="preserve">. </w:t>
      </w:r>
      <w:r w:rsidRPr="00C87A2E">
        <w:rPr>
          <w:rFonts w:ascii="Maiandra GD" w:hAnsi="Maiandra GD"/>
          <w:b/>
          <w:bCs/>
        </w:rPr>
        <w:t xml:space="preserve">Alojamiento. </w:t>
      </w:r>
    </w:p>
    <w:p w14:paraId="5103B3D4" w14:textId="77777777" w:rsidR="00C87A2E" w:rsidRDefault="00C87A2E" w:rsidP="00C87A2E">
      <w:pPr>
        <w:jc w:val="both"/>
        <w:rPr>
          <w:rFonts w:ascii="Maiandra GD" w:hAnsi="Maiandra GD"/>
        </w:rPr>
      </w:pPr>
    </w:p>
    <w:p w14:paraId="15F9B481" w14:textId="77777777" w:rsidR="00C87A2E" w:rsidRP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DÍA 05</w:t>
      </w:r>
      <w:r w:rsidRPr="00C87A2E">
        <w:rPr>
          <w:rFonts w:ascii="Maiandra GD" w:hAnsi="Maiandra GD"/>
          <w:b/>
          <w:bCs/>
        </w:rPr>
        <w:tab/>
      </w:r>
      <w:r w:rsidRPr="00C87A2E">
        <w:rPr>
          <w:rFonts w:ascii="Maiandra GD" w:hAnsi="Maiandra GD"/>
          <w:b/>
          <w:bCs/>
        </w:rPr>
        <w:tab/>
        <w:t xml:space="preserve">INTERLAKEN - LUCERNA - ZURICH </w:t>
      </w:r>
    </w:p>
    <w:p w14:paraId="29D857CA" w14:textId="77777777" w:rsid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Desayuno</w:t>
      </w:r>
      <w:r w:rsidRPr="00C87A2E">
        <w:rPr>
          <w:rFonts w:ascii="Maiandra GD" w:hAnsi="Maiandra GD"/>
        </w:rPr>
        <w:t xml:space="preserve"> y salida hacia </w:t>
      </w:r>
      <w:r w:rsidRPr="00C87A2E">
        <w:rPr>
          <w:rFonts w:ascii="Maiandra GD" w:hAnsi="Maiandra GD"/>
          <w:b/>
          <w:bCs/>
        </w:rPr>
        <w:t>Lucerna</w:t>
      </w:r>
      <w:r w:rsidRPr="00C87A2E">
        <w:rPr>
          <w:rFonts w:ascii="Maiandra GD" w:hAnsi="Maiandra GD"/>
        </w:rPr>
        <w:t xml:space="preserve"> para realizar una </w:t>
      </w:r>
      <w:r w:rsidRPr="00C87A2E">
        <w:rPr>
          <w:rFonts w:ascii="Maiandra GD" w:hAnsi="Maiandra GD"/>
          <w:b/>
          <w:bCs/>
        </w:rPr>
        <w:t>visita panorámica</w:t>
      </w:r>
      <w:r w:rsidRPr="00C87A2E">
        <w:rPr>
          <w:rFonts w:ascii="Maiandra GD" w:hAnsi="Maiandra GD"/>
        </w:rPr>
        <w:t xml:space="preserve"> de la ciudad que está situada a orillas del lago de los Cuatro Cantones y ha conservado sus edificaciones, plazas y callejuelas tal como eran en los tiempos medievales. Tiempo libre y continuación hacia </w:t>
      </w:r>
      <w:r w:rsidRPr="00C87A2E">
        <w:rPr>
          <w:rFonts w:ascii="Maiandra GD" w:hAnsi="Maiandra GD"/>
          <w:b/>
          <w:bCs/>
        </w:rPr>
        <w:t>Zúrich</w:t>
      </w:r>
      <w:r w:rsidRPr="00C87A2E">
        <w:rPr>
          <w:rFonts w:ascii="Maiandra GD" w:hAnsi="Maiandra GD"/>
        </w:rPr>
        <w:t xml:space="preserve"> para realizar una </w:t>
      </w:r>
      <w:r w:rsidRPr="00C87A2E">
        <w:rPr>
          <w:rFonts w:ascii="Maiandra GD" w:hAnsi="Maiandra GD"/>
          <w:b/>
          <w:bCs/>
        </w:rPr>
        <w:t>visita panorámica</w:t>
      </w:r>
      <w:r w:rsidRPr="00C87A2E">
        <w:rPr>
          <w:rFonts w:ascii="Maiandra GD" w:hAnsi="Maiandra GD"/>
        </w:rPr>
        <w:t xml:space="preserve"> de la ciudad, destacando la </w:t>
      </w:r>
      <w:proofErr w:type="spellStart"/>
      <w:r w:rsidRPr="00C87A2E">
        <w:rPr>
          <w:rFonts w:ascii="Maiandra GD" w:hAnsi="Maiandra GD"/>
        </w:rPr>
        <w:t>Bahnhofstrasse</w:t>
      </w:r>
      <w:proofErr w:type="spellEnd"/>
      <w:r w:rsidRPr="00C87A2E">
        <w:rPr>
          <w:rFonts w:ascii="Maiandra GD" w:hAnsi="Maiandra GD"/>
        </w:rPr>
        <w:t xml:space="preserve"> la colina </w:t>
      </w:r>
      <w:proofErr w:type="spellStart"/>
      <w:r w:rsidRPr="00C87A2E">
        <w:rPr>
          <w:rFonts w:ascii="Maiandra GD" w:hAnsi="Maiandra GD"/>
        </w:rPr>
        <w:t>Lindenhof</w:t>
      </w:r>
      <w:proofErr w:type="spellEnd"/>
      <w:r w:rsidRPr="00C87A2E">
        <w:rPr>
          <w:rFonts w:ascii="Maiandra GD" w:hAnsi="Maiandra GD"/>
        </w:rPr>
        <w:t>, el viejo barrio de marineros y pescadores ‘’</w:t>
      </w:r>
      <w:proofErr w:type="spellStart"/>
      <w:r w:rsidRPr="00C87A2E">
        <w:rPr>
          <w:rFonts w:ascii="Maiandra GD" w:hAnsi="Maiandra GD"/>
        </w:rPr>
        <w:t>Schipfe</w:t>
      </w:r>
      <w:proofErr w:type="spellEnd"/>
      <w:r w:rsidRPr="00C87A2E">
        <w:rPr>
          <w:rFonts w:ascii="Maiandra GD" w:hAnsi="Maiandra GD"/>
        </w:rPr>
        <w:t xml:space="preserve">’’ y el puente más antiguo de </w:t>
      </w:r>
      <w:proofErr w:type="spellStart"/>
      <w:r w:rsidRPr="00C87A2E">
        <w:rPr>
          <w:rFonts w:ascii="Maiandra GD" w:hAnsi="Maiandra GD"/>
        </w:rPr>
        <w:t>Zurich</w:t>
      </w:r>
      <w:proofErr w:type="spellEnd"/>
      <w:r w:rsidRPr="00C87A2E">
        <w:rPr>
          <w:rFonts w:ascii="Maiandra GD" w:hAnsi="Maiandra GD"/>
        </w:rPr>
        <w:t xml:space="preserve"> ‘’</w:t>
      </w:r>
      <w:proofErr w:type="spellStart"/>
      <w:r w:rsidRPr="00C87A2E">
        <w:rPr>
          <w:rFonts w:ascii="Maiandra GD" w:hAnsi="Maiandra GD"/>
        </w:rPr>
        <w:t>Rathaus-Brücke</w:t>
      </w:r>
      <w:proofErr w:type="spellEnd"/>
      <w:r w:rsidRPr="00C87A2E">
        <w:rPr>
          <w:rFonts w:ascii="Maiandra GD" w:hAnsi="Maiandra GD"/>
        </w:rPr>
        <w:t xml:space="preserve">’’ donde se encuentra el Ayuntamiento. </w:t>
      </w:r>
      <w:r w:rsidRPr="00C87A2E">
        <w:rPr>
          <w:rFonts w:ascii="Maiandra GD" w:hAnsi="Maiandra GD"/>
          <w:b/>
          <w:bCs/>
        </w:rPr>
        <w:t xml:space="preserve">Cena y alojamiento. </w:t>
      </w:r>
    </w:p>
    <w:p w14:paraId="5AB0828D" w14:textId="77777777" w:rsidR="00C87A2E" w:rsidRDefault="00C87A2E" w:rsidP="00C87A2E">
      <w:pPr>
        <w:jc w:val="both"/>
        <w:rPr>
          <w:rFonts w:ascii="Maiandra GD" w:hAnsi="Maiandra GD"/>
          <w:b/>
          <w:bCs/>
        </w:rPr>
      </w:pPr>
    </w:p>
    <w:p w14:paraId="7DE7E6AB" w14:textId="77777777" w:rsid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lastRenderedPageBreak/>
        <w:t xml:space="preserve">DÍA </w:t>
      </w:r>
      <w:r>
        <w:rPr>
          <w:rFonts w:ascii="Maiandra GD" w:hAnsi="Maiandra GD"/>
          <w:b/>
          <w:bCs/>
        </w:rPr>
        <w:t>0</w:t>
      </w:r>
      <w:r w:rsidRPr="00C87A2E">
        <w:rPr>
          <w:rFonts w:ascii="Maiandra GD" w:hAnsi="Maiandra GD"/>
          <w:b/>
          <w:bCs/>
        </w:rPr>
        <w:t>6</w:t>
      </w:r>
      <w:r>
        <w:rPr>
          <w:rFonts w:ascii="Maiandra GD" w:hAnsi="Maiandra GD"/>
          <w:b/>
          <w:bCs/>
        </w:rPr>
        <w:tab/>
      </w:r>
      <w:r>
        <w:rPr>
          <w:rFonts w:ascii="Maiandra GD" w:hAnsi="Maiandra GD"/>
          <w:b/>
          <w:bCs/>
        </w:rPr>
        <w:tab/>
      </w:r>
      <w:r w:rsidRPr="00C87A2E">
        <w:rPr>
          <w:rFonts w:ascii="Maiandra GD" w:hAnsi="Maiandra GD"/>
          <w:b/>
          <w:bCs/>
        </w:rPr>
        <w:t xml:space="preserve">ZURICH - SCHAFFHAUSEN - CATARATAS DEL RHIN - BERNA </w:t>
      </w:r>
    </w:p>
    <w:p w14:paraId="5C4788F8" w14:textId="77777777" w:rsidR="00C87A2E" w:rsidRDefault="00C87A2E" w:rsidP="00C87A2E">
      <w:pPr>
        <w:jc w:val="both"/>
        <w:rPr>
          <w:rFonts w:ascii="Maiandra GD" w:hAnsi="Maiandra GD"/>
        </w:rPr>
      </w:pPr>
      <w:r w:rsidRPr="00C87A2E">
        <w:rPr>
          <w:rFonts w:ascii="Maiandra GD" w:hAnsi="Maiandra GD"/>
          <w:b/>
          <w:bCs/>
        </w:rPr>
        <w:t xml:space="preserve">Desayuno. </w:t>
      </w:r>
      <w:r w:rsidRPr="00C87A2E">
        <w:rPr>
          <w:rFonts w:ascii="Maiandra GD" w:hAnsi="Maiandra GD"/>
        </w:rPr>
        <w:t xml:space="preserve">Salida hacia Schaffhausen para efectuar un paseo en barco para contemplar las cataratas del </w:t>
      </w:r>
      <w:proofErr w:type="spellStart"/>
      <w:r w:rsidRPr="00C87A2E">
        <w:rPr>
          <w:rFonts w:ascii="Maiandra GD" w:hAnsi="Maiandra GD"/>
        </w:rPr>
        <w:t>Rhin</w:t>
      </w:r>
      <w:proofErr w:type="spellEnd"/>
      <w:r w:rsidRPr="00C87A2E">
        <w:rPr>
          <w:rFonts w:ascii="Maiandra GD" w:hAnsi="Maiandra GD"/>
        </w:rPr>
        <w:t xml:space="preserve">, cuya cascada es tan hermosa como espectacular. Continuación hacia Berna y almuerzo. Por la tarde, </w:t>
      </w:r>
      <w:r w:rsidRPr="00C87A2E">
        <w:rPr>
          <w:rFonts w:ascii="Maiandra GD" w:hAnsi="Maiandra GD"/>
          <w:b/>
          <w:bCs/>
        </w:rPr>
        <w:t xml:space="preserve">visita de Berna </w:t>
      </w:r>
      <w:r w:rsidRPr="00C87A2E">
        <w:rPr>
          <w:rFonts w:ascii="Maiandra GD" w:hAnsi="Maiandra GD"/>
        </w:rPr>
        <w:t xml:space="preserve">que es la capital de la Confederación Helvética, considerada como una de las ciudades mejor conservadas de Europa con el centro histórico para que pueden admirar sus más de 8 kilómetros de soportales, su Carillón y la Fuente de </w:t>
      </w:r>
      <w:proofErr w:type="spellStart"/>
      <w:r w:rsidRPr="00C87A2E">
        <w:rPr>
          <w:rFonts w:ascii="Maiandra GD" w:hAnsi="Maiandra GD"/>
        </w:rPr>
        <w:t>Zähringen</w:t>
      </w:r>
      <w:proofErr w:type="spellEnd"/>
      <w:r w:rsidRPr="00C87A2E">
        <w:rPr>
          <w:rFonts w:ascii="Maiandra GD" w:hAnsi="Maiandra GD"/>
        </w:rPr>
        <w:t xml:space="preserve"> con el Oso - la mascota bernesa. </w:t>
      </w:r>
      <w:r w:rsidRPr="00C87A2E">
        <w:rPr>
          <w:rFonts w:ascii="Maiandra GD" w:hAnsi="Maiandra GD"/>
          <w:b/>
          <w:bCs/>
        </w:rPr>
        <w:t>Cena y alojamiento.</w:t>
      </w:r>
      <w:r w:rsidRPr="00C87A2E">
        <w:rPr>
          <w:rFonts w:ascii="Maiandra GD" w:hAnsi="Maiandra GD"/>
        </w:rPr>
        <w:t xml:space="preserve"> </w:t>
      </w:r>
    </w:p>
    <w:p w14:paraId="26620A59" w14:textId="77777777" w:rsidR="00C87A2E" w:rsidRDefault="00C87A2E" w:rsidP="00C87A2E">
      <w:pPr>
        <w:jc w:val="both"/>
        <w:rPr>
          <w:rFonts w:ascii="Maiandra GD" w:hAnsi="Maiandra GD"/>
        </w:rPr>
      </w:pPr>
    </w:p>
    <w:p w14:paraId="40611D1A" w14:textId="77777777" w:rsidR="00C87A2E" w:rsidRP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DÍA 07</w:t>
      </w:r>
      <w:r w:rsidRPr="00C87A2E">
        <w:rPr>
          <w:rFonts w:ascii="Maiandra GD" w:hAnsi="Maiandra GD"/>
          <w:b/>
          <w:bCs/>
        </w:rPr>
        <w:tab/>
      </w:r>
      <w:r w:rsidRPr="00C87A2E">
        <w:rPr>
          <w:rFonts w:ascii="Maiandra GD" w:hAnsi="Maiandra GD"/>
          <w:b/>
          <w:bCs/>
        </w:rPr>
        <w:tab/>
        <w:t xml:space="preserve">BERNA - MONTREUX - TREN GOLDEN PASS - GINEBRA </w:t>
      </w:r>
    </w:p>
    <w:p w14:paraId="4E976589" w14:textId="77777777" w:rsidR="00C87A2E" w:rsidRDefault="00C87A2E" w:rsidP="00C87A2E">
      <w:pPr>
        <w:jc w:val="both"/>
        <w:rPr>
          <w:rFonts w:ascii="Maiandra GD" w:hAnsi="Maiandra GD"/>
        </w:rPr>
      </w:pPr>
      <w:r w:rsidRPr="00C87A2E">
        <w:rPr>
          <w:rFonts w:ascii="Maiandra GD" w:hAnsi="Maiandra GD"/>
          <w:b/>
          <w:bCs/>
        </w:rPr>
        <w:t>Desayuno</w:t>
      </w:r>
      <w:r w:rsidRPr="00C87A2E">
        <w:rPr>
          <w:rFonts w:ascii="Maiandra GD" w:hAnsi="Maiandra GD"/>
        </w:rPr>
        <w:t xml:space="preserve"> y salida hacia Ginebra vía </w:t>
      </w:r>
      <w:proofErr w:type="spellStart"/>
      <w:r w:rsidRPr="00C87A2E">
        <w:rPr>
          <w:rFonts w:ascii="Maiandra GD" w:hAnsi="Maiandra GD"/>
        </w:rPr>
        <w:t>Montbovon</w:t>
      </w:r>
      <w:proofErr w:type="spellEnd"/>
      <w:r w:rsidRPr="00C87A2E">
        <w:rPr>
          <w:rFonts w:ascii="Maiandra GD" w:hAnsi="Maiandra GD"/>
        </w:rPr>
        <w:t xml:space="preserve"> para tomar el </w:t>
      </w:r>
      <w:r w:rsidRPr="00C87A2E">
        <w:rPr>
          <w:rFonts w:ascii="Maiandra GD" w:hAnsi="Maiandra GD"/>
          <w:b/>
          <w:bCs/>
        </w:rPr>
        <w:t>tren ‘’Golden Pass’’</w:t>
      </w:r>
      <w:r w:rsidRPr="00C87A2E">
        <w:rPr>
          <w:rFonts w:ascii="Maiandra GD" w:hAnsi="Maiandra GD"/>
        </w:rPr>
        <w:t xml:space="preserve"> que nos llevará desde </w:t>
      </w:r>
      <w:proofErr w:type="spellStart"/>
      <w:r w:rsidRPr="00C87A2E">
        <w:rPr>
          <w:rFonts w:ascii="Maiandra GD" w:hAnsi="Maiandra GD"/>
        </w:rPr>
        <w:t>Montbovon</w:t>
      </w:r>
      <w:proofErr w:type="spellEnd"/>
      <w:r w:rsidRPr="00C87A2E">
        <w:rPr>
          <w:rFonts w:ascii="Maiandra GD" w:hAnsi="Maiandra GD"/>
        </w:rPr>
        <w:t xml:space="preserve"> hasta </w:t>
      </w:r>
      <w:proofErr w:type="spellStart"/>
      <w:r w:rsidRPr="00C87A2E">
        <w:rPr>
          <w:rFonts w:ascii="Maiandra GD" w:hAnsi="Maiandra GD"/>
        </w:rPr>
        <w:t>Montreux</w:t>
      </w:r>
      <w:proofErr w:type="spellEnd"/>
      <w:r w:rsidRPr="00C87A2E">
        <w:rPr>
          <w:rFonts w:ascii="Maiandra GD" w:hAnsi="Maiandra GD"/>
        </w:rPr>
        <w:t xml:space="preserve">, pasando por idílicos paisajes en medio de los Alpes Suizos. </w:t>
      </w:r>
      <w:r w:rsidRPr="00C87A2E">
        <w:rPr>
          <w:rFonts w:ascii="Maiandra GD" w:hAnsi="Maiandra GD"/>
          <w:b/>
          <w:bCs/>
        </w:rPr>
        <w:t>Almuerzo</w:t>
      </w:r>
      <w:r w:rsidRPr="00C87A2E">
        <w:rPr>
          <w:rFonts w:ascii="Maiandra GD" w:hAnsi="Maiandra GD"/>
        </w:rPr>
        <w:t xml:space="preserve">. Continuación a </w:t>
      </w:r>
      <w:r w:rsidRPr="00C87A2E">
        <w:rPr>
          <w:rFonts w:ascii="Maiandra GD" w:hAnsi="Maiandra GD"/>
          <w:b/>
          <w:bCs/>
        </w:rPr>
        <w:t xml:space="preserve">Ginebra </w:t>
      </w:r>
      <w:r w:rsidRPr="00C87A2E">
        <w:rPr>
          <w:rFonts w:ascii="Maiandra GD" w:hAnsi="Maiandra GD"/>
        </w:rPr>
        <w:t xml:space="preserve">y </w:t>
      </w:r>
      <w:r w:rsidRPr="00C87A2E">
        <w:rPr>
          <w:rFonts w:ascii="Maiandra GD" w:hAnsi="Maiandra GD"/>
          <w:b/>
          <w:bCs/>
        </w:rPr>
        <w:t>visita panorámica</w:t>
      </w:r>
      <w:r w:rsidRPr="00C87A2E">
        <w:rPr>
          <w:rFonts w:ascii="Maiandra GD" w:hAnsi="Maiandra GD"/>
        </w:rPr>
        <w:t xml:space="preserve"> de la ciudad, sede central de las Naciones Unidas y conserva un interesante casco antiguo en el que destacan la Catedral Gótica de San Pedro, el monumento a la Reforma, la Plaza de </w:t>
      </w:r>
      <w:proofErr w:type="spellStart"/>
      <w:r w:rsidRPr="00C87A2E">
        <w:rPr>
          <w:rFonts w:ascii="Maiandra GD" w:hAnsi="Maiandra GD"/>
        </w:rPr>
        <w:t>Four</w:t>
      </w:r>
      <w:proofErr w:type="spellEnd"/>
      <w:r w:rsidRPr="00C87A2E">
        <w:rPr>
          <w:rFonts w:ascii="Maiandra GD" w:hAnsi="Maiandra GD"/>
        </w:rPr>
        <w:t xml:space="preserve">, el Ayuntamiento. </w:t>
      </w:r>
      <w:r w:rsidRPr="00C87A2E">
        <w:rPr>
          <w:rFonts w:ascii="Maiandra GD" w:hAnsi="Maiandra GD"/>
          <w:b/>
          <w:bCs/>
        </w:rPr>
        <w:t>Cena y alojamiento</w:t>
      </w:r>
      <w:r w:rsidRPr="00C87A2E">
        <w:rPr>
          <w:rFonts w:ascii="Maiandra GD" w:hAnsi="Maiandra GD"/>
        </w:rPr>
        <w:t xml:space="preserve">. </w:t>
      </w:r>
    </w:p>
    <w:p w14:paraId="40CBF453" w14:textId="77777777" w:rsidR="00C87A2E" w:rsidRDefault="00C87A2E" w:rsidP="00C87A2E">
      <w:pPr>
        <w:jc w:val="both"/>
        <w:rPr>
          <w:rFonts w:ascii="Maiandra GD" w:hAnsi="Maiandra GD"/>
        </w:rPr>
      </w:pPr>
    </w:p>
    <w:p w14:paraId="090D0D99" w14:textId="77777777" w:rsidR="00C87A2E" w:rsidRPr="00C87A2E" w:rsidRDefault="00C87A2E" w:rsidP="00C87A2E">
      <w:pPr>
        <w:jc w:val="both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DÍA 08</w:t>
      </w:r>
      <w:r w:rsidRPr="00C87A2E">
        <w:rPr>
          <w:rFonts w:ascii="Maiandra GD" w:hAnsi="Maiandra GD"/>
          <w:b/>
          <w:bCs/>
        </w:rPr>
        <w:tab/>
      </w:r>
      <w:r w:rsidRPr="00C87A2E">
        <w:rPr>
          <w:rFonts w:ascii="Maiandra GD" w:hAnsi="Maiandra GD"/>
          <w:b/>
          <w:bCs/>
        </w:rPr>
        <w:tab/>
        <w:t xml:space="preserve">GINEBRA </w:t>
      </w:r>
    </w:p>
    <w:p w14:paraId="31C762BC" w14:textId="77777777" w:rsidR="00C87A2E" w:rsidRDefault="00C87A2E" w:rsidP="00C87A2E">
      <w:pPr>
        <w:jc w:val="both"/>
        <w:rPr>
          <w:rFonts w:ascii="Maiandra GD" w:hAnsi="Maiandra GD"/>
        </w:rPr>
      </w:pPr>
      <w:r w:rsidRPr="00C87A2E">
        <w:rPr>
          <w:rFonts w:ascii="Maiandra GD" w:hAnsi="Maiandra GD"/>
          <w:b/>
          <w:bCs/>
        </w:rPr>
        <w:t>Desayuno y traslado al aeropuerto.</w:t>
      </w:r>
      <w:r w:rsidRPr="00C87A2E">
        <w:rPr>
          <w:rFonts w:ascii="Maiandra GD" w:hAnsi="Maiandra GD"/>
        </w:rPr>
        <w:t xml:space="preserve"> </w:t>
      </w:r>
    </w:p>
    <w:p w14:paraId="74D7A680" w14:textId="77777777" w:rsidR="00C87A2E" w:rsidRDefault="00C87A2E" w:rsidP="00C87A2E">
      <w:pPr>
        <w:jc w:val="both"/>
        <w:rPr>
          <w:rFonts w:ascii="Maiandra GD" w:hAnsi="Maiandra GD"/>
        </w:rPr>
      </w:pPr>
    </w:p>
    <w:p w14:paraId="05DA21C4" w14:textId="13DF881F" w:rsidR="00C87A2E" w:rsidRPr="00C87A2E" w:rsidRDefault="00C87A2E" w:rsidP="00C87A2E">
      <w:pPr>
        <w:jc w:val="right"/>
        <w:rPr>
          <w:rFonts w:ascii="Maiandra GD" w:hAnsi="Maiandra GD"/>
          <w:b/>
          <w:bCs/>
        </w:rPr>
      </w:pPr>
      <w:r w:rsidRPr="00C87A2E">
        <w:rPr>
          <w:rFonts w:ascii="Maiandra GD" w:hAnsi="Maiandra GD"/>
          <w:b/>
          <w:bCs/>
        </w:rPr>
        <w:t>FIN DE NUESTROS SERVICIOS…</w:t>
      </w:r>
    </w:p>
    <w:p w14:paraId="77F90C2F" w14:textId="252B9698" w:rsidR="00C87A2E" w:rsidRDefault="00C87A2E" w:rsidP="00C87A2E">
      <w:pPr>
        <w:jc w:val="both"/>
        <w:rPr>
          <w:rFonts w:ascii="Maiandra GD" w:hAnsi="Maiandra GD"/>
        </w:rPr>
      </w:pPr>
    </w:p>
    <w:p w14:paraId="143CFB8B" w14:textId="028AD16D" w:rsidR="004A7124" w:rsidRDefault="004A7124" w:rsidP="00C87A2E">
      <w:pPr>
        <w:jc w:val="both"/>
        <w:rPr>
          <w:rFonts w:ascii="Maiandra GD" w:hAnsi="Maiandra GD"/>
        </w:rPr>
      </w:pPr>
    </w:p>
    <w:p w14:paraId="2290F27B" w14:textId="2DB30EC9" w:rsidR="004A7124" w:rsidRDefault="004A7124" w:rsidP="00C87A2E">
      <w:pPr>
        <w:jc w:val="both"/>
        <w:rPr>
          <w:rFonts w:ascii="Maiandra GD" w:hAnsi="Maiandra GD"/>
        </w:rPr>
      </w:pPr>
    </w:p>
    <w:p w14:paraId="494B050B" w14:textId="5E0D5089" w:rsidR="004A7124" w:rsidRDefault="004A7124" w:rsidP="00C87A2E">
      <w:pPr>
        <w:jc w:val="both"/>
        <w:rPr>
          <w:rFonts w:ascii="Maiandra GD" w:hAnsi="Maiandra GD"/>
        </w:rPr>
      </w:pPr>
    </w:p>
    <w:p w14:paraId="3FD773EF" w14:textId="47875B56" w:rsidR="004A7124" w:rsidRDefault="004A7124" w:rsidP="00C87A2E">
      <w:pPr>
        <w:jc w:val="both"/>
        <w:rPr>
          <w:rFonts w:ascii="Maiandra GD" w:hAnsi="Maiandra GD"/>
        </w:rPr>
      </w:pPr>
    </w:p>
    <w:p w14:paraId="2EC7BEF8" w14:textId="3FF609EF" w:rsidR="004A7124" w:rsidRDefault="004A7124" w:rsidP="00C87A2E">
      <w:pPr>
        <w:jc w:val="both"/>
        <w:rPr>
          <w:rFonts w:ascii="Maiandra GD" w:hAnsi="Maiandra GD"/>
        </w:rPr>
      </w:pPr>
    </w:p>
    <w:p w14:paraId="5CE7E77F" w14:textId="47A8CC87" w:rsidR="004A7124" w:rsidRDefault="004A7124" w:rsidP="00C87A2E">
      <w:pPr>
        <w:jc w:val="both"/>
        <w:rPr>
          <w:rFonts w:ascii="Maiandra GD" w:hAnsi="Maiandra GD"/>
        </w:rPr>
      </w:pPr>
    </w:p>
    <w:p w14:paraId="31BB2545" w14:textId="739193D1" w:rsidR="004A7124" w:rsidRDefault="004A7124" w:rsidP="00C87A2E">
      <w:pPr>
        <w:jc w:val="both"/>
        <w:rPr>
          <w:rFonts w:ascii="Maiandra GD" w:hAnsi="Maiandra GD"/>
        </w:rPr>
      </w:pPr>
    </w:p>
    <w:p w14:paraId="32E0AB44" w14:textId="701730BC" w:rsidR="004A7124" w:rsidRDefault="004A7124" w:rsidP="00C87A2E">
      <w:pPr>
        <w:jc w:val="both"/>
        <w:rPr>
          <w:rFonts w:ascii="Maiandra GD" w:hAnsi="Maiandra GD"/>
        </w:rPr>
      </w:pPr>
    </w:p>
    <w:p w14:paraId="44B57EC1" w14:textId="01CC7FAB" w:rsidR="004A7124" w:rsidRDefault="004A7124" w:rsidP="00C87A2E">
      <w:pPr>
        <w:jc w:val="both"/>
        <w:rPr>
          <w:rFonts w:ascii="Maiandra GD" w:hAnsi="Maiandra GD"/>
        </w:rPr>
      </w:pPr>
    </w:p>
    <w:p w14:paraId="1D4A7686" w14:textId="4CB1BD63" w:rsidR="004A7124" w:rsidRDefault="004A7124" w:rsidP="00C87A2E">
      <w:pPr>
        <w:jc w:val="both"/>
        <w:rPr>
          <w:rFonts w:ascii="Maiandra GD" w:hAnsi="Maiandra GD"/>
        </w:rPr>
      </w:pPr>
    </w:p>
    <w:p w14:paraId="59BB4D1D" w14:textId="018A3CB0" w:rsidR="004A7124" w:rsidRDefault="004A7124" w:rsidP="00C87A2E">
      <w:pPr>
        <w:jc w:val="both"/>
        <w:rPr>
          <w:rFonts w:ascii="Maiandra GD" w:hAnsi="Maiandra GD"/>
        </w:rPr>
      </w:pPr>
    </w:p>
    <w:p w14:paraId="2F46D5AD" w14:textId="4B8007FE" w:rsidR="004A7124" w:rsidRDefault="004A7124" w:rsidP="00C87A2E">
      <w:pPr>
        <w:jc w:val="both"/>
        <w:rPr>
          <w:rFonts w:ascii="Maiandra GD" w:hAnsi="Maiandra GD"/>
        </w:rPr>
      </w:pPr>
    </w:p>
    <w:p w14:paraId="09BF7ED2" w14:textId="1270EA80" w:rsidR="004A7124" w:rsidRDefault="004A7124" w:rsidP="00C87A2E">
      <w:pPr>
        <w:jc w:val="both"/>
        <w:rPr>
          <w:rFonts w:ascii="Maiandra GD" w:hAnsi="Maiandra GD"/>
        </w:rPr>
      </w:pPr>
    </w:p>
    <w:p w14:paraId="10E0EA6C" w14:textId="1F8DF45F" w:rsidR="004A7124" w:rsidRDefault="004A7124" w:rsidP="00C87A2E">
      <w:pPr>
        <w:jc w:val="both"/>
        <w:rPr>
          <w:rFonts w:ascii="Maiandra GD" w:hAnsi="Maiandra GD"/>
        </w:rPr>
      </w:pPr>
    </w:p>
    <w:p w14:paraId="23E4B0C3" w14:textId="175DF0EC" w:rsidR="004A7124" w:rsidRDefault="004A7124" w:rsidP="00C87A2E">
      <w:pPr>
        <w:jc w:val="both"/>
        <w:rPr>
          <w:rFonts w:ascii="Maiandra GD" w:hAnsi="Maiandra GD"/>
        </w:rPr>
      </w:pPr>
    </w:p>
    <w:p w14:paraId="09F05D89" w14:textId="65411567" w:rsidR="004A7124" w:rsidRDefault="004A7124" w:rsidP="00C87A2E">
      <w:pPr>
        <w:jc w:val="both"/>
        <w:rPr>
          <w:rFonts w:ascii="Maiandra GD" w:hAnsi="Maiandra GD"/>
        </w:rPr>
      </w:pPr>
    </w:p>
    <w:p w14:paraId="0CDEF8F2" w14:textId="61011E4D" w:rsidR="004A7124" w:rsidRDefault="004A7124" w:rsidP="00C87A2E">
      <w:pPr>
        <w:jc w:val="both"/>
        <w:rPr>
          <w:rFonts w:ascii="Maiandra GD" w:hAnsi="Maiandra GD"/>
        </w:rPr>
      </w:pPr>
    </w:p>
    <w:p w14:paraId="02F44745" w14:textId="705EC6A1" w:rsidR="004A7124" w:rsidRDefault="004A7124" w:rsidP="00C87A2E">
      <w:pPr>
        <w:jc w:val="both"/>
        <w:rPr>
          <w:rFonts w:ascii="Maiandra GD" w:hAnsi="Maiandra GD"/>
        </w:rPr>
      </w:pPr>
    </w:p>
    <w:p w14:paraId="7EF700E7" w14:textId="64EA9CC5" w:rsidR="004A7124" w:rsidRDefault="004A7124" w:rsidP="00C87A2E">
      <w:pPr>
        <w:jc w:val="both"/>
        <w:rPr>
          <w:rFonts w:ascii="Maiandra GD" w:hAnsi="Maiandra GD"/>
        </w:rPr>
      </w:pPr>
    </w:p>
    <w:p w14:paraId="178D1F57" w14:textId="02116A87" w:rsidR="004A7124" w:rsidRDefault="004A7124" w:rsidP="00C87A2E">
      <w:pPr>
        <w:jc w:val="both"/>
        <w:rPr>
          <w:rFonts w:ascii="Maiandra GD" w:hAnsi="Maiandra GD"/>
        </w:rPr>
      </w:pPr>
    </w:p>
    <w:p w14:paraId="71306E7E" w14:textId="6A0BD37B" w:rsidR="0020228B" w:rsidRDefault="0020228B" w:rsidP="00C87A2E">
      <w:pPr>
        <w:jc w:val="both"/>
        <w:rPr>
          <w:rFonts w:ascii="Maiandra GD" w:hAnsi="Maiandra GD"/>
        </w:rPr>
      </w:pPr>
    </w:p>
    <w:p w14:paraId="62BD0241" w14:textId="080C5906" w:rsidR="0020228B" w:rsidRDefault="0020228B" w:rsidP="00C87A2E">
      <w:pPr>
        <w:jc w:val="both"/>
        <w:rPr>
          <w:rFonts w:ascii="Maiandra GD" w:hAnsi="Maiandra GD"/>
        </w:rPr>
      </w:pPr>
    </w:p>
    <w:p w14:paraId="5CBFF3C0" w14:textId="77777777" w:rsidR="0020228B" w:rsidRDefault="0020228B" w:rsidP="00C87A2E">
      <w:pPr>
        <w:jc w:val="both"/>
        <w:rPr>
          <w:rFonts w:ascii="Maiandra GD" w:hAnsi="Maiandra GD"/>
        </w:rPr>
      </w:pPr>
    </w:p>
    <w:p w14:paraId="14C05073" w14:textId="30DB0A92" w:rsidR="004A7124" w:rsidRDefault="004A7124" w:rsidP="00C87A2E">
      <w:pPr>
        <w:jc w:val="both"/>
        <w:rPr>
          <w:rFonts w:ascii="Maiandra GD" w:hAnsi="Maiandra GD"/>
        </w:rPr>
      </w:pPr>
    </w:p>
    <w:p w14:paraId="5E313EC1" w14:textId="22416967" w:rsidR="004A7124" w:rsidRDefault="004A7124" w:rsidP="00C87A2E">
      <w:pPr>
        <w:jc w:val="both"/>
        <w:rPr>
          <w:rFonts w:ascii="Maiandra GD" w:hAnsi="Maiandra GD"/>
        </w:rPr>
      </w:pPr>
    </w:p>
    <w:p w14:paraId="42754E7D" w14:textId="2950E27C" w:rsidR="004A7124" w:rsidRDefault="004A7124" w:rsidP="00C87A2E">
      <w:pPr>
        <w:jc w:val="both"/>
        <w:rPr>
          <w:rFonts w:ascii="Maiandra GD" w:hAnsi="Maiandra GD"/>
        </w:rPr>
      </w:pPr>
    </w:p>
    <w:p w14:paraId="0F7779B0" w14:textId="77777777" w:rsidR="004A7124" w:rsidRDefault="004A7124" w:rsidP="00C87A2E">
      <w:pPr>
        <w:jc w:val="both"/>
        <w:rPr>
          <w:rFonts w:ascii="Maiandra GD" w:hAnsi="Maiandra GD"/>
        </w:rPr>
      </w:pPr>
    </w:p>
    <w:p w14:paraId="09BC1EBC" w14:textId="10F3B717" w:rsidR="0011349C" w:rsidRDefault="0011349C" w:rsidP="00C87A2E">
      <w:pPr>
        <w:jc w:val="both"/>
        <w:rPr>
          <w:rFonts w:ascii="Maiandra GD" w:hAnsi="Maiandra GD"/>
        </w:rPr>
      </w:pPr>
    </w:p>
    <w:p w14:paraId="312D63A4" w14:textId="77777777" w:rsidR="004A7124" w:rsidRDefault="004A7124" w:rsidP="004A7124">
      <w:pPr>
        <w:jc w:val="both"/>
        <w:rPr>
          <w:rFonts w:ascii="Maiandra GD" w:hAnsi="Maiandra GD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701"/>
        <w:gridCol w:w="1417"/>
      </w:tblGrid>
      <w:tr w:rsidR="004A7124" w14:paraId="0049FDCF" w14:textId="77777777" w:rsidTr="00F142A0">
        <w:trPr>
          <w:jc w:val="center"/>
        </w:trPr>
        <w:tc>
          <w:tcPr>
            <w:tcW w:w="6095" w:type="dxa"/>
            <w:gridSpan w:val="3"/>
            <w:shd w:val="clear" w:color="auto" w:fill="7030A0"/>
          </w:tcPr>
          <w:p w14:paraId="35545B94" w14:textId="77777777" w:rsidR="004A7124" w:rsidRPr="0011349C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 w:rsidRPr="0011349C">
              <w:rPr>
                <w:rFonts w:ascii="Maiandra GD" w:hAnsi="Maiandra GD"/>
                <w:b/>
                <w:bCs/>
                <w:color w:val="FFFFFF" w:themeColor="background1"/>
              </w:rPr>
              <w:lastRenderedPageBreak/>
              <w:t>TARIFA POR PERSONA EN USD</w:t>
            </w:r>
          </w:p>
        </w:tc>
      </w:tr>
      <w:tr w:rsidR="004A7124" w:rsidRPr="0011349C" w14:paraId="44FA9046" w14:textId="77777777" w:rsidTr="00F142A0">
        <w:trPr>
          <w:jc w:val="center"/>
        </w:trPr>
        <w:tc>
          <w:tcPr>
            <w:tcW w:w="2977" w:type="dxa"/>
          </w:tcPr>
          <w:p w14:paraId="319A94CA" w14:textId="77777777" w:rsidR="004A7124" w:rsidRPr="0011349C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 w:rsidRPr="0011349C">
              <w:rPr>
                <w:rFonts w:ascii="Maiandra GD" w:hAnsi="Maiandra GD"/>
                <w:b/>
                <w:bCs/>
              </w:rPr>
              <w:t>TEMPORADA</w:t>
            </w:r>
          </w:p>
        </w:tc>
        <w:tc>
          <w:tcPr>
            <w:tcW w:w="1701" w:type="dxa"/>
          </w:tcPr>
          <w:p w14:paraId="124AD1C5" w14:textId="77777777" w:rsidR="004A7124" w:rsidRPr="0011349C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 w:rsidRPr="0011349C">
              <w:rPr>
                <w:rFonts w:ascii="Maiandra GD" w:hAnsi="Maiandra GD"/>
                <w:b/>
                <w:bCs/>
              </w:rPr>
              <w:t>DOBLE</w:t>
            </w:r>
          </w:p>
        </w:tc>
        <w:tc>
          <w:tcPr>
            <w:tcW w:w="1417" w:type="dxa"/>
          </w:tcPr>
          <w:p w14:paraId="5B5E1FE6" w14:textId="77777777" w:rsidR="004A7124" w:rsidRPr="0011349C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 w:rsidRPr="0011349C">
              <w:rPr>
                <w:rFonts w:ascii="Maiandra GD" w:hAnsi="Maiandra GD"/>
                <w:b/>
                <w:bCs/>
              </w:rPr>
              <w:t>SENCILLA</w:t>
            </w:r>
          </w:p>
        </w:tc>
      </w:tr>
      <w:tr w:rsidR="004A7124" w:rsidRPr="0011349C" w14:paraId="0D2DD2F0" w14:textId="77777777" w:rsidTr="00F142A0">
        <w:trPr>
          <w:jc w:val="center"/>
        </w:trPr>
        <w:tc>
          <w:tcPr>
            <w:tcW w:w="2977" w:type="dxa"/>
          </w:tcPr>
          <w:p w14:paraId="5B7D9F7A" w14:textId="77777777" w:rsidR="004A7124" w:rsidRPr="0011349C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04 MAY – 08 JUN</w:t>
            </w:r>
          </w:p>
        </w:tc>
        <w:tc>
          <w:tcPr>
            <w:tcW w:w="1701" w:type="dxa"/>
          </w:tcPr>
          <w:p w14:paraId="7D5BE12F" w14:textId="77777777" w:rsidR="004A7124" w:rsidRPr="0011349C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2650</w:t>
            </w:r>
          </w:p>
        </w:tc>
        <w:tc>
          <w:tcPr>
            <w:tcW w:w="1417" w:type="dxa"/>
          </w:tcPr>
          <w:p w14:paraId="48DACE6C" w14:textId="77777777" w:rsidR="004A7124" w:rsidRPr="0011349C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3345</w:t>
            </w:r>
          </w:p>
        </w:tc>
      </w:tr>
      <w:tr w:rsidR="004A7124" w:rsidRPr="0011349C" w14:paraId="599FC86E" w14:textId="77777777" w:rsidTr="00F142A0">
        <w:trPr>
          <w:jc w:val="center"/>
        </w:trPr>
        <w:tc>
          <w:tcPr>
            <w:tcW w:w="2977" w:type="dxa"/>
          </w:tcPr>
          <w:p w14:paraId="32020287" w14:textId="77777777" w:rsidR="004A7124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15JUN – 31AGO</w:t>
            </w:r>
          </w:p>
        </w:tc>
        <w:tc>
          <w:tcPr>
            <w:tcW w:w="1701" w:type="dxa"/>
          </w:tcPr>
          <w:p w14:paraId="1227B782" w14:textId="77777777" w:rsidR="004A7124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2735</w:t>
            </w:r>
          </w:p>
        </w:tc>
        <w:tc>
          <w:tcPr>
            <w:tcW w:w="1417" w:type="dxa"/>
          </w:tcPr>
          <w:p w14:paraId="18B7AE20" w14:textId="77777777" w:rsidR="004A7124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3430</w:t>
            </w:r>
          </w:p>
        </w:tc>
      </w:tr>
      <w:tr w:rsidR="004A7124" w:rsidRPr="0011349C" w14:paraId="5BEDAC20" w14:textId="77777777" w:rsidTr="00F142A0">
        <w:trPr>
          <w:jc w:val="center"/>
        </w:trPr>
        <w:tc>
          <w:tcPr>
            <w:tcW w:w="2977" w:type="dxa"/>
          </w:tcPr>
          <w:p w14:paraId="61D916C0" w14:textId="77777777" w:rsidR="004A7124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SEP</w:t>
            </w:r>
          </w:p>
        </w:tc>
        <w:tc>
          <w:tcPr>
            <w:tcW w:w="1701" w:type="dxa"/>
          </w:tcPr>
          <w:p w14:paraId="604AA814" w14:textId="77777777" w:rsidR="004A7124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2695</w:t>
            </w:r>
          </w:p>
        </w:tc>
        <w:tc>
          <w:tcPr>
            <w:tcW w:w="1417" w:type="dxa"/>
          </w:tcPr>
          <w:p w14:paraId="2B1EE96C" w14:textId="77777777" w:rsidR="004A7124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3390</w:t>
            </w:r>
          </w:p>
        </w:tc>
      </w:tr>
    </w:tbl>
    <w:p w14:paraId="172A2AAC" w14:textId="75840304" w:rsidR="004A7124" w:rsidRDefault="004A7124" w:rsidP="004A7124">
      <w:pPr>
        <w:jc w:val="both"/>
        <w:rPr>
          <w:rFonts w:ascii="Maiandra GD" w:hAnsi="Maiandra GD"/>
        </w:rPr>
      </w:pPr>
    </w:p>
    <w:p w14:paraId="6474A57D" w14:textId="77777777" w:rsidR="004A7124" w:rsidRDefault="004A7124" w:rsidP="004A7124">
      <w:pPr>
        <w:jc w:val="both"/>
        <w:rPr>
          <w:rFonts w:ascii="Maiandra GD" w:hAnsi="Maiandra GD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81"/>
        <w:gridCol w:w="2263"/>
      </w:tblGrid>
      <w:tr w:rsidR="004A7124" w14:paraId="56191436" w14:textId="77777777" w:rsidTr="00F142A0">
        <w:trPr>
          <w:jc w:val="center"/>
        </w:trPr>
        <w:tc>
          <w:tcPr>
            <w:tcW w:w="3544" w:type="dxa"/>
            <w:gridSpan w:val="2"/>
            <w:shd w:val="clear" w:color="auto" w:fill="7030A0"/>
          </w:tcPr>
          <w:p w14:paraId="47B3C1A8" w14:textId="77777777" w:rsidR="004A7124" w:rsidRPr="0011349C" w:rsidRDefault="004A7124" w:rsidP="00F142A0">
            <w:pPr>
              <w:jc w:val="center"/>
              <w:rPr>
                <w:rFonts w:ascii="Maiandra GD" w:hAnsi="Maiandra GD"/>
                <w:b/>
                <w:bCs/>
              </w:rPr>
            </w:pPr>
            <w:r w:rsidRPr="0011349C">
              <w:rPr>
                <w:rFonts w:ascii="Maiandra GD" w:hAnsi="Maiandra GD"/>
                <w:b/>
                <w:bCs/>
                <w:color w:val="FFFFFF" w:themeColor="background1"/>
              </w:rPr>
              <w:t>FECHAS DE SALIDA</w:t>
            </w:r>
          </w:p>
        </w:tc>
      </w:tr>
      <w:tr w:rsidR="004A7124" w14:paraId="7C30AC93" w14:textId="77777777" w:rsidTr="00F142A0">
        <w:trPr>
          <w:jc w:val="center"/>
        </w:trPr>
        <w:tc>
          <w:tcPr>
            <w:tcW w:w="1281" w:type="dxa"/>
          </w:tcPr>
          <w:p w14:paraId="1B292EB7" w14:textId="77777777" w:rsidR="004A7124" w:rsidRDefault="004A7124" w:rsidP="00F142A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Mayo</w:t>
            </w:r>
          </w:p>
        </w:tc>
        <w:tc>
          <w:tcPr>
            <w:tcW w:w="2263" w:type="dxa"/>
          </w:tcPr>
          <w:p w14:paraId="15F1E6D1" w14:textId="77777777" w:rsidR="004A7124" w:rsidRDefault="004A7124" w:rsidP="00F142A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</w:t>
            </w:r>
            <w:r w:rsidRPr="00C87A2E">
              <w:rPr>
                <w:rFonts w:ascii="Maiandra GD" w:hAnsi="Maiandra GD"/>
              </w:rPr>
              <w:t>4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11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18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25</w:t>
            </w:r>
          </w:p>
        </w:tc>
      </w:tr>
      <w:tr w:rsidR="004A7124" w14:paraId="5C5C988E" w14:textId="77777777" w:rsidTr="00F142A0">
        <w:trPr>
          <w:jc w:val="center"/>
        </w:trPr>
        <w:tc>
          <w:tcPr>
            <w:tcW w:w="1281" w:type="dxa"/>
          </w:tcPr>
          <w:p w14:paraId="72597CA2" w14:textId="77777777" w:rsidR="004A7124" w:rsidRDefault="004A7124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Junio</w:t>
            </w:r>
          </w:p>
        </w:tc>
        <w:tc>
          <w:tcPr>
            <w:tcW w:w="2263" w:type="dxa"/>
          </w:tcPr>
          <w:p w14:paraId="6E0F4F28" w14:textId="77777777" w:rsidR="004A7124" w:rsidRPr="00C87A2E" w:rsidRDefault="004A7124" w:rsidP="00F142A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</w:t>
            </w:r>
            <w:r w:rsidRPr="00C87A2E">
              <w:rPr>
                <w:rFonts w:ascii="Maiandra GD" w:hAnsi="Maiandra GD"/>
              </w:rPr>
              <w:t>1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</w:rPr>
              <w:t>0</w:t>
            </w:r>
            <w:r w:rsidRPr="00C87A2E">
              <w:rPr>
                <w:rFonts w:ascii="Maiandra GD" w:hAnsi="Maiandra GD"/>
              </w:rPr>
              <w:t>8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15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22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29</w:t>
            </w:r>
          </w:p>
        </w:tc>
      </w:tr>
      <w:tr w:rsidR="004A7124" w14:paraId="76E8BA08" w14:textId="77777777" w:rsidTr="00F142A0">
        <w:trPr>
          <w:jc w:val="center"/>
        </w:trPr>
        <w:tc>
          <w:tcPr>
            <w:tcW w:w="1281" w:type="dxa"/>
          </w:tcPr>
          <w:p w14:paraId="6755767F" w14:textId="77777777" w:rsidR="004A7124" w:rsidRPr="00C87A2E" w:rsidRDefault="004A7124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Julio</w:t>
            </w:r>
          </w:p>
        </w:tc>
        <w:tc>
          <w:tcPr>
            <w:tcW w:w="2263" w:type="dxa"/>
          </w:tcPr>
          <w:p w14:paraId="54AFCA17" w14:textId="77777777" w:rsidR="004A7124" w:rsidRDefault="004A7124" w:rsidP="00F142A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</w:t>
            </w:r>
            <w:r w:rsidRPr="00C87A2E">
              <w:rPr>
                <w:rFonts w:ascii="Maiandra GD" w:hAnsi="Maiandra GD"/>
              </w:rPr>
              <w:t>6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13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20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27</w:t>
            </w:r>
          </w:p>
        </w:tc>
      </w:tr>
      <w:tr w:rsidR="004A7124" w14:paraId="651F329D" w14:textId="77777777" w:rsidTr="00F142A0">
        <w:trPr>
          <w:jc w:val="center"/>
        </w:trPr>
        <w:tc>
          <w:tcPr>
            <w:tcW w:w="1281" w:type="dxa"/>
          </w:tcPr>
          <w:p w14:paraId="5935B167" w14:textId="77777777" w:rsidR="004A7124" w:rsidRPr="00C87A2E" w:rsidRDefault="004A7124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Agosto</w:t>
            </w:r>
          </w:p>
        </w:tc>
        <w:tc>
          <w:tcPr>
            <w:tcW w:w="2263" w:type="dxa"/>
          </w:tcPr>
          <w:p w14:paraId="7BE396DA" w14:textId="77777777" w:rsidR="004A7124" w:rsidRDefault="004A7124" w:rsidP="00F142A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</w:t>
            </w:r>
            <w:r w:rsidRPr="00C87A2E">
              <w:rPr>
                <w:rFonts w:ascii="Maiandra GD" w:hAnsi="Maiandra GD"/>
              </w:rPr>
              <w:t>3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10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17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24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31</w:t>
            </w:r>
          </w:p>
        </w:tc>
      </w:tr>
      <w:tr w:rsidR="004A7124" w14:paraId="016A1778" w14:textId="77777777" w:rsidTr="00F142A0">
        <w:trPr>
          <w:jc w:val="center"/>
        </w:trPr>
        <w:tc>
          <w:tcPr>
            <w:tcW w:w="1281" w:type="dxa"/>
          </w:tcPr>
          <w:p w14:paraId="78E58FF7" w14:textId="77777777" w:rsidR="004A7124" w:rsidRPr="00C87A2E" w:rsidRDefault="004A7124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Septiembre</w:t>
            </w:r>
          </w:p>
        </w:tc>
        <w:tc>
          <w:tcPr>
            <w:tcW w:w="2263" w:type="dxa"/>
          </w:tcPr>
          <w:p w14:paraId="19D0FC41" w14:textId="77777777" w:rsidR="004A7124" w:rsidRDefault="004A7124" w:rsidP="00F142A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</w:t>
            </w:r>
            <w:r w:rsidRPr="00C87A2E">
              <w:rPr>
                <w:rFonts w:ascii="Maiandra GD" w:hAnsi="Maiandra GD"/>
              </w:rPr>
              <w:t>7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14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21</w:t>
            </w:r>
            <w:r>
              <w:rPr>
                <w:rFonts w:ascii="Maiandra GD" w:hAnsi="Maiandra GD"/>
              </w:rPr>
              <w:t>,</w:t>
            </w:r>
            <w:r w:rsidRPr="00C87A2E">
              <w:rPr>
                <w:rFonts w:ascii="Maiandra GD" w:hAnsi="Maiandra GD"/>
              </w:rPr>
              <w:t xml:space="preserve"> 28</w:t>
            </w:r>
          </w:p>
        </w:tc>
      </w:tr>
    </w:tbl>
    <w:p w14:paraId="5E12FF81" w14:textId="77777777" w:rsidR="004A7124" w:rsidRDefault="004A7124" w:rsidP="004A7124">
      <w:pPr>
        <w:jc w:val="both"/>
        <w:rPr>
          <w:rFonts w:ascii="Maiandra GD" w:hAnsi="Maiandra GD"/>
        </w:rPr>
      </w:pPr>
    </w:p>
    <w:p w14:paraId="0C5D4871" w14:textId="77777777" w:rsidR="0011349C" w:rsidRDefault="0011349C" w:rsidP="00C87A2E">
      <w:pPr>
        <w:jc w:val="both"/>
        <w:rPr>
          <w:rFonts w:ascii="Maiandra GD" w:hAnsi="Maiandra GD"/>
        </w:rPr>
      </w:pPr>
    </w:p>
    <w:p w14:paraId="6E904A29" w14:textId="77777777" w:rsidR="00C87A2E" w:rsidRDefault="00C87A2E" w:rsidP="00C87A2E">
      <w:pPr>
        <w:jc w:val="both"/>
        <w:rPr>
          <w:rFonts w:ascii="Maiandra GD" w:hAnsi="Maiandra GD"/>
        </w:rPr>
      </w:pPr>
    </w:p>
    <w:p w14:paraId="08BDEDE1" w14:textId="4DC34507" w:rsidR="0011349C" w:rsidRPr="004A7124" w:rsidRDefault="004A7124" w:rsidP="00C87A2E">
      <w:pPr>
        <w:jc w:val="both"/>
        <w:rPr>
          <w:rFonts w:ascii="Maiandra GD" w:hAnsi="Maiandra GD"/>
          <w:b/>
          <w:bCs/>
          <w:color w:val="7030A0"/>
          <w:u w:val="single"/>
        </w:rPr>
      </w:pPr>
      <w:r w:rsidRPr="004A7124">
        <w:rPr>
          <w:rFonts w:ascii="Maiandra GD" w:hAnsi="Maiandra GD"/>
          <w:b/>
          <w:bCs/>
          <w:color w:val="7030A0"/>
          <w:u w:val="single"/>
        </w:rPr>
        <w:t xml:space="preserve">SERVICIOS INCLUIDOS: </w:t>
      </w:r>
    </w:p>
    <w:p w14:paraId="7672076A" w14:textId="77777777" w:rsidR="0011349C" w:rsidRPr="004A7124" w:rsidRDefault="00C87A2E" w:rsidP="004A7124">
      <w:pPr>
        <w:pStyle w:val="Prrafodelista"/>
        <w:numPr>
          <w:ilvl w:val="0"/>
          <w:numId w:val="39"/>
        </w:numPr>
        <w:jc w:val="both"/>
        <w:rPr>
          <w:rFonts w:ascii="Maiandra GD" w:hAnsi="Maiandra GD"/>
        </w:rPr>
      </w:pPr>
      <w:r w:rsidRPr="004A7124">
        <w:rPr>
          <w:rFonts w:ascii="Maiandra GD" w:hAnsi="Maiandra GD"/>
        </w:rPr>
        <w:t xml:space="preserve">Hoteles indicados o similares con desayuno buffet </w:t>
      </w:r>
    </w:p>
    <w:p w14:paraId="0071EEB1" w14:textId="77777777" w:rsidR="0011349C" w:rsidRPr="004A7124" w:rsidRDefault="0011349C" w:rsidP="004A7124">
      <w:pPr>
        <w:pStyle w:val="Prrafodelista"/>
        <w:numPr>
          <w:ilvl w:val="0"/>
          <w:numId w:val="39"/>
        </w:numPr>
        <w:jc w:val="both"/>
        <w:rPr>
          <w:rFonts w:ascii="Maiandra GD" w:hAnsi="Maiandra GD"/>
        </w:rPr>
      </w:pPr>
      <w:r w:rsidRPr="004A7124">
        <w:rPr>
          <w:rFonts w:ascii="Maiandra GD" w:hAnsi="Maiandra GD"/>
        </w:rPr>
        <w:t>0</w:t>
      </w:r>
      <w:r w:rsidR="00C87A2E" w:rsidRPr="004A7124">
        <w:rPr>
          <w:rFonts w:ascii="Maiandra GD" w:hAnsi="Maiandra GD"/>
        </w:rPr>
        <w:t xml:space="preserve">3 almuerzos y </w:t>
      </w:r>
      <w:r w:rsidRPr="004A7124">
        <w:rPr>
          <w:rFonts w:ascii="Maiandra GD" w:hAnsi="Maiandra GD"/>
        </w:rPr>
        <w:t>0</w:t>
      </w:r>
      <w:r w:rsidR="00C87A2E" w:rsidRPr="004A7124">
        <w:rPr>
          <w:rFonts w:ascii="Maiandra GD" w:hAnsi="Maiandra GD"/>
        </w:rPr>
        <w:t>6 cenas (no incluye bebidas)</w:t>
      </w:r>
    </w:p>
    <w:p w14:paraId="5FA78DAD" w14:textId="77777777" w:rsidR="0011349C" w:rsidRPr="004A7124" w:rsidRDefault="00C87A2E" w:rsidP="004A7124">
      <w:pPr>
        <w:pStyle w:val="Prrafodelista"/>
        <w:numPr>
          <w:ilvl w:val="0"/>
          <w:numId w:val="39"/>
        </w:numPr>
        <w:jc w:val="both"/>
        <w:rPr>
          <w:rFonts w:ascii="Maiandra GD" w:hAnsi="Maiandra GD"/>
        </w:rPr>
      </w:pPr>
      <w:r w:rsidRPr="004A7124">
        <w:rPr>
          <w:rFonts w:ascii="Maiandra GD" w:hAnsi="Maiandra GD"/>
        </w:rPr>
        <w:t xml:space="preserve">Autocar de lujo. </w:t>
      </w:r>
    </w:p>
    <w:p w14:paraId="3CD17762" w14:textId="77777777" w:rsidR="0011349C" w:rsidRPr="004A7124" w:rsidRDefault="00C87A2E" w:rsidP="004A7124">
      <w:pPr>
        <w:pStyle w:val="Prrafodelista"/>
        <w:numPr>
          <w:ilvl w:val="0"/>
          <w:numId w:val="39"/>
        </w:numPr>
        <w:jc w:val="both"/>
        <w:rPr>
          <w:rFonts w:ascii="Maiandra GD" w:hAnsi="Maiandra GD"/>
        </w:rPr>
      </w:pPr>
      <w:r w:rsidRPr="004A7124">
        <w:rPr>
          <w:rFonts w:ascii="Maiandra GD" w:hAnsi="Maiandra GD"/>
        </w:rPr>
        <w:t xml:space="preserve">Guía de habla hispana. </w:t>
      </w:r>
    </w:p>
    <w:p w14:paraId="371C87DD" w14:textId="77777777" w:rsidR="0011349C" w:rsidRPr="004A7124" w:rsidRDefault="00C87A2E" w:rsidP="004A7124">
      <w:pPr>
        <w:pStyle w:val="Prrafodelista"/>
        <w:numPr>
          <w:ilvl w:val="0"/>
          <w:numId w:val="39"/>
        </w:numPr>
        <w:jc w:val="both"/>
        <w:rPr>
          <w:rFonts w:ascii="Maiandra GD" w:hAnsi="Maiandra GD"/>
        </w:rPr>
      </w:pPr>
      <w:r w:rsidRPr="004A7124">
        <w:rPr>
          <w:rFonts w:ascii="Maiandra GD" w:hAnsi="Maiandra GD"/>
        </w:rPr>
        <w:t xml:space="preserve">Las visitas que se indican en el itinerario. </w:t>
      </w:r>
    </w:p>
    <w:p w14:paraId="5AFEFBCC" w14:textId="77777777" w:rsidR="0011349C" w:rsidRPr="004A7124" w:rsidRDefault="00C87A2E" w:rsidP="004A7124">
      <w:pPr>
        <w:pStyle w:val="Prrafodelista"/>
        <w:numPr>
          <w:ilvl w:val="0"/>
          <w:numId w:val="39"/>
        </w:numPr>
        <w:jc w:val="both"/>
        <w:rPr>
          <w:rFonts w:ascii="Maiandra GD" w:hAnsi="Maiandra GD"/>
        </w:rPr>
      </w:pPr>
      <w:r w:rsidRPr="004A7124">
        <w:rPr>
          <w:rFonts w:ascii="Maiandra GD" w:hAnsi="Maiandra GD"/>
        </w:rPr>
        <w:t xml:space="preserve">Traslados de llegada y salida. </w:t>
      </w:r>
    </w:p>
    <w:p w14:paraId="1DCCF06D" w14:textId="77777777" w:rsidR="0011349C" w:rsidRPr="004A7124" w:rsidRDefault="00C87A2E" w:rsidP="004A7124">
      <w:pPr>
        <w:pStyle w:val="Prrafodelista"/>
        <w:numPr>
          <w:ilvl w:val="0"/>
          <w:numId w:val="39"/>
        </w:numPr>
        <w:jc w:val="both"/>
        <w:rPr>
          <w:rFonts w:ascii="Maiandra GD" w:hAnsi="Maiandra GD"/>
        </w:rPr>
      </w:pPr>
      <w:r w:rsidRPr="004A7124">
        <w:rPr>
          <w:rFonts w:ascii="Maiandra GD" w:hAnsi="Maiandra GD"/>
        </w:rPr>
        <w:t xml:space="preserve">Tren de montaña </w:t>
      </w:r>
      <w:proofErr w:type="spellStart"/>
      <w:r w:rsidRPr="004A7124">
        <w:rPr>
          <w:rFonts w:ascii="Maiandra GD" w:hAnsi="Maiandra GD"/>
        </w:rPr>
        <w:t>Täsch</w:t>
      </w:r>
      <w:proofErr w:type="spellEnd"/>
      <w:r w:rsidRPr="004A7124">
        <w:rPr>
          <w:rFonts w:ascii="Maiandra GD" w:hAnsi="Maiandra GD"/>
        </w:rPr>
        <w:t xml:space="preserve">-Zermatt (ida y vuelta), </w:t>
      </w:r>
    </w:p>
    <w:p w14:paraId="094945B6" w14:textId="77777777" w:rsidR="0011349C" w:rsidRPr="004A7124" w:rsidRDefault="00C87A2E" w:rsidP="004A7124">
      <w:pPr>
        <w:pStyle w:val="Prrafodelista"/>
        <w:numPr>
          <w:ilvl w:val="0"/>
          <w:numId w:val="39"/>
        </w:numPr>
        <w:jc w:val="both"/>
        <w:rPr>
          <w:rFonts w:ascii="Maiandra GD" w:hAnsi="Maiandra GD"/>
        </w:rPr>
      </w:pPr>
      <w:r w:rsidRPr="004A7124">
        <w:rPr>
          <w:rFonts w:ascii="Maiandra GD" w:hAnsi="Maiandra GD"/>
        </w:rPr>
        <w:t xml:space="preserve">Pasaje en tren “Golden Pass” </w:t>
      </w:r>
      <w:proofErr w:type="spellStart"/>
      <w:r w:rsidRPr="004A7124">
        <w:rPr>
          <w:rFonts w:ascii="Maiandra GD" w:hAnsi="Maiandra GD"/>
        </w:rPr>
        <w:t>Montbovon-Montreux</w:t>
      </w:r>
      <w:proofErr w:type="spellEnd"/>
      <w:r w:rsidRPr="004A7124">
        <w:rPr>
          <w:rFonts w:ascii="Maiandra GD" w:hAnsi="Maiandra GD"/>
        </w:rPr>
        <w:t xml:space="preserve">. </w:t>
      </w:r>
    </w:p>
    <w:p w14:paraId="47FCD986" w14:textId="77777777" w:rsidR="0011349C" w:rsidRPr="004A7124" w:rsidRDefault="00C87A2E" w:rsidP="004A7124">
      <w:pPr>
        <w:pStyle w:val="Prrafodelista"/>
        <w:numPr>
          <w:ilvl w:val="0"/>
          <w:numId w:val="39"/>
        </w:numPr>
        <w:jc w:val="both"/>
        <w:rPr>
          <w:rFonts w:ascii="Maiandra GD" w:hAnsi="Maiandra GD"/>
        </w:rPr>
      </w:pPr>
      <w:r w:rsidRPr="004A7124">
        <w:rPr>
          <w:rFonts w:ascii="Maiandra GD" w:hAnsi="Maiandra GD"/>
        </w:rPr>
        <w:t xml:space="preserve">Paseo en barco a las cataratas del </w:t>
      </w:r>
      <w:proofErr w:type="spellStart"/>
      <w:r w:rsidRPr="004A7124">
        <w:rPr>
          <w:rFonts w:ascii="Maiandra GD" w:hAnsi="Maiandra GD"/>
        </w:rPr>
        <w:t>Rhin</w:t>
      </w:r>
      <w:proofErr w:type="spellEnd"/>
      <w:r w:rsidRPr="004A7124">
        <w:rPr>
          <w:rFonts w:ascii="Maiandra GD" w:hAnsi="Maiandra GD"/>
        </w:rPr>
        <w:t xml:space="preserve">. </w:t>
      </w:r>
    </w:p>
    <w:p w14:paraId="73B904E1" w14:textId="77777777" w:rsidR="0011349C" w:rsidRDefault="0011349C" w:rsidP="00C87A2E">
      <w:pPr>
        <w:jc w:val="both"/>
        <w:rPr>
          <w:rFonts w:ascii="Maiandra GD" w:hAnsi="Maiandra GD"/>
        </w:rPr>
      </w:pPr>
    </w:p>
    <w:p w14:paraId="5A40D1A9" w14:textId="77777777" w:rsidR="0011349C" w:rsidRPr="004A7124" w:rsidRDefault="00C87A2E" w:rsidP="004A7124">
      <w:pPr>
        <w:jc w:val="center"/>
        <w:rPr>
          <w:rFonts w:ascii="Maiandra GD" w:hAnsi="Maiandra GD"/>
          <w:color w:val="7030A0"/>
        </w:rPr>
      </w:pPr>
      <w:r w:rsidRPr="004A7124">
        <w:rPr>
          <w:rFonts w:ascii="Maiandra GD" w:hAnsi="Maiandra GD"/>
          <w:color w:val="7030A0"/>
        </w:rPr>
        <w:t>NOTA: El programa se puede también realizar en sentido inverso y el itinerario podrá sufrir modificaciones, pero el contenido de programa de visitas y entradas será siempre respetado.</w:t>
      </w:r>
    </w:p>
    <w:p w14:paraId="489CA3ED" w14:textId="3C499610" w:rsidR="0011349C" w:rsidRPr="004A7124" w:rsidRDefault="0011349C" w:rsidP="004A7124">
      <w:pPr>
        <w:jc w:val="center"/>
        <w:rPr>
          <w:rFonts w:ascii="Maiandra GD" w:hAnsi="Maiandra GD"/>
          <w:color w:val="7030A0"/>
        </w:rPr>
      </w:pPr>
    </w:p>
    <w:p w14:paraId="073E2B31" w14:textId="77777777" w:rsidR="004A7124" w:rsidRDefault="004A7124" w:rsidP="004A7124">
      <w:pPr>
        <w:jc w:val="both"/>
        <w:rPr>
          <w:rFonts w:ascii="Maiandra GD" w:hAnsi="Maiandra GD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4101"/>
      </w:tblGrid>
      <w:tr w:rsidR="004A7124" w14:paraId="17E61C91" w14:textId="77777777" w:rsidTr="00F142A0">
        <w:trPr>
          <w:jc w:val="center"/>
        </w:trPr>
        <w:tc>
          <w:tcPr>
            <w:tcW w:w="5382" w:type="dxa"/>
            <w:gridSpan w:val="2"/>
            <w:shd w:val="clear" w:color="auto" w:fill="7030A0"/>
          </w:tcPr>
          <w:p w14:paraId="770BB9DC" w14:textId="77777777" w:rsidR="004A7124" w:rsidRPr="0011349C" w:rsidRDefault="004A7124" w:rsidP="00F142A0">
            <w:pPr>
              <w:jc w:val="center"/>
              <w:rPr>
                <w:rFonts w:ascii="Maiandra GD" w:hAnsi="Maiandra GD"/>
                <w:b/>
                <w:bCs/>
                <w:color w:val="FFFFFF" w:themeColor="background1"/>
              </w:rPr>
            </w:pPr>
            <w:r w:rsidRPr="0011349C">
              <w:rPr>
                <w:rFonts w:ascii="Maiandra GD" w:hAnsi="Maiandra GD"/>
                <w:b/>
                <w:bCs/>
                <w:color w:val="FFFFFF" w:themeColor="background1"/>
              </w:rPr>
              <w:t>HOTELES PREVISTOS O SIMILARES</w:t>
            </w:r>
          </w:p>
        </w:tc>
      </w:tr>
      <w:tr w:rsidR="001E5342" w14:paraId="23221E43" w14:textId="77777777" w:rsidTr="00F142A0">
        <w:trPr>
          <w:jc w:val="center"/>
        </w:trPr>
        <w:tc>
          <w:tcPr>
            <w:tcW w:w="1281" w:type="dxa"/>
          </w:tcPr>
          <w:p w14:paraId="5DF78EBF" w14:textId="24CA6861" w:rsidR="001E5342" w:rsidRPr="00C87A2E" w:rsidRDefault="001E5342" w:rsidP="00F142A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CIUDAD</w:t>
            </w:r>
          </w:p>
        </w:tc>
        <w:tc>
          <w:tcPr>
            <w:tcW w:w="4101" w:type="dxa"/>
          </w:tcPr>
          <w:p w14:paraId="7D2C2F5E" w14:textId="1003613F" w:rsidR="001E5342" w:rsidRPr="00C87A2E" w:rsidRDefault="001E5342" w:rsidP="00F142A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HOTEL</w:t>
            </w:r>
          </w:p>
        </w:tc>
      </w:tr>
      <w:tr w:rsidR="004A7124" w14:paraId="55F8B458" w14:textId="77777777" w:rsidTr="00F142A0">
        <w:trPr>
          <w:jc w:val="center"/>
        </w:trPr>
        <w:tc>
          <w:tcPr>
            <w:tcW w:w="1281" w:type="dxa"/>
          </w:tcPr>
          <w:p w14:paraId="71E2B306" w14:textId="2BE19D09" w:rsidR="004A7124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GINEBRA</w:t>
            </w:r>
          </w:p>
        </w:tc>
        <w:tc>
          <w:tcPr>
            <w:tcW w:w="4101" w:type="dxa"/>
          </w:tcPr>
          <w:p w14:paraId="20FAF0E8" w14:textId="31BF1C85" w:rsidR="004A7124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NOVOTEL ANNEMASSE CENTRE</w:t>
            </w:r>
          </w:p>
        </w:tc>
      </w:tr>
      <w:tr w:rsidR="004A7124" w14:paraId="4E12B474" w14:textId="77777777" w:rsidTr="00F142A0">
        <w:trPr>
          <w:jc w:val="center"/>
        </w:trPr>
        <w:tc>
          <w:tcPr>
            <w:tcW w:w="1281" w:type="dxa"/>
          </w:tcPr>
          <w:p w14:paraId="412B796C" w14:textId="5B9B9446" w:rsidR="004A7124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ZERMATT/TÄSCH</w:t>
            </w:r>
          </w:p>
        </w:tc>
        <w:tc>
          <w:tcPr>
            <w:tcW w:w="4101" w:type="dxa"/>
          </w:tcPr>
          <w:p w14:paraId="3BDDFBD3" w14:textId="22848E19" w:rsidR="004A7124" w:rsidRPr="00C87A2E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MOUNTIME</w:t>
            </w:r>
          </w:p>
        </w:tc>
      </w:tr>
      <w:tr w:rsidR="004A7124" w14:paraId="1ED12424" w14:textId="77777777" w:rsidTr="00F142A0">
        <w:trPr>
          <w:jc w:val="center"/>
        </w:trPr>
        <w:tc>
          <w:tcPr>
            <w:tcW w:w="1281" w:type="dxa"/>
          </w:tcPr>
          <w:p w14:paraId="3EA1A813" w14:textId="4C3B8D3D" w:rsidR="004A7124" w:rsidRPr="00C87A2E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ZONA INTERLAKEN</w:t>
            </w:r>
          </w:p>
        </w:tc>
        <w:tc>
          <w:tcPr>
            <w:tcW w:w="4101" w:type="dxa"/>
          </w:tcPr>
          <w:p w14:paraId="5AB9A3E3" w14:textId="3B0607C2" w:rsidR="004A7124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CARLTON EUROPE</w:t>
            </w:r>
          </w:p>
        </w:tc>
      </w:tr>
      <w:tr w:rsidR="004A7124" w14:paraId="0D379E46" w14:textId="77777777" w:rsidTr="00F142A0">
        <w:trPr>
          <w:jc w:val="center"/>
        </w:trPr>
        <w:tc>
          <w:tcPr>
            <w:tcW w:w="1281" w:type="dxa"/>
          </w:tcPr>
          <w:p w14:paraId="58644966" w14:textId="35B8364E" w:rsidR="004A7124" w:rsidRPr="00C87A2E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ZURICH</w:t>
            </w:r>
          </w:p>
        </w:tc>
        <w:tc>
          <w:tcPr>
            <w:tcW w:w="4101" w:type="dxa"/>
          </w:tcPr>
          <w:p w14:paraId="1A60C378" w14:textId="0FD48E32" w:rsidR="004A7124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RADISSON AIRPORT</w:t>
            </w:r>
          </w:p>
        </w:tc>
      </w:tr>
      <w:tr w:rsidR="004A7124" w14:paraId="7B201B71" w14:textId="77777777" w:rsidTr="00F142A0">
        <w:trPr>
          <w:jc w:val="center"/>
        </w:trPr>
        <w:tc>
          <w:tcPr>
            <w:tcW w:w="1281" w:type="dxa"/>
          </w:tcPr>
          <w:p w14:paraId="29BFA871" w14:textId="3C7DBBA2" w:rsidR="004A7124" w:rsidRPr="00C87A2E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BERNA</w:t>
            </w:r>
          </w:p>
        </w:tc>
        <w:tc>
          <w:tcPr>
            <w:tcW w:w="4101" w:type="dxa"/>
          </w:tcPr>
          <w:p w14:paraId="38ADB5B1" w14:textId="4DF4AFF6" w:rsidR="004A7124" w:rsidRDefault="001E5342" w:rsidP="00F142A0">
            <w:pPr>
              <w:jc w:val="center"/>
              <w:rPr>
                <w:rFonts w:ascii="Maiandra GD" w:hAnsi="Maiandra GD"/>
              </w:rPr>
            </w:pPr>
            <w:r w:rsidRPr="00C87A2E">
              <w:rPr>
                <w:rFonts w:ascii="Maiandra GD" w:hAnsi="Maiandra GD"/>
              </w:rPr>
              <w:t>HOLIDAY INN WESTSIDE</w:t>
            </w:r>
          </w:p>
        </w:tc>
      </w:tr>
    </w:tbl>
    <w:p w14:paraId="19C9BD95" w14:textId="77777777" w:rsidR="004A7124" w:rsidRDefault="004A7124" w:rsidP="004A7124">
      <w:pPr>
        <w:jc w:val="both"/>
        <w:rPr>
          <w:rFonts w:ascii="Maiandra GD" w:hAnsi="Maiandra GD"/>
        </w:rPr>
      </w:pPr>
    </w:p>
    <w:p w14:paraId="6B7AB699" w14:textId="77777777" w:rsidR="004A7124" w:rsidRDefault="004A7124" w:rsidP="004A7124">
      <w:pPr>
        <w:jc w:val="both"/>
        <w:rPr>
          <w:rFonts w:ascii="Maiandra GD" w:hAnsi="Maiandra GD"/>
        </w:rPr>
      </w:pPr>
    </w:p>
    <w:p w14:paraId="1FF902CB" w14:textId="77777777" w:rsidR="0011349C" w:rsidRDefault="0011349C" w:rsidP="00C87A2E">
      <w:pPr>
        <w:jc w:val="both"/>
        <w:rPr>
          <w:rFonts w:ascii="Maiandra GD" w:hAnsi="Maiandra GD"/>
        </w:rPr>
      </w:pPr>
    </w:p>
    <w:sectPr w:rsidR="0011349C" w:rsidSect="00E34514">
      <w:headerReference w:type="default" r:id="rId9"/>
      <w:footerReference w:type="default" r:id="rId10"/>
      <w:pgSz w:w="12240" w:h="15840"/>
      <w:pgMar w:top="1134" w:right="1134" w:bottom="1276" w:left="1134" w:header="709" w:footer="709" w:gutter="0"/>
      <w:pgBorders w:offsetFrom="page">
        <w:top w:val="triple" w:sz="4" w:space="24" w:color="C4A2D2"/>
        <w:left w:val="triple" w:sz="4" w:space="24" w:color="C4A2D2"/>
        <w:bottom w:val="triple" w:sz="4" w:space="24" w:color="C4A2D2"/>
        <w:right w:val="triple" w:sz="4" w:space="24" w:color="C4A2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D9A4" w14:textId="77777777" w:rsidR="00BA3A58" w:rsidRDefault="00BA3A58" w:rsidP="00143755">
      <w:r>
        <w:separator/>
      </w:r>
    </w:p>
  </w:endnote>
  <w:endnote w:type="continuationSeparator" w:id="0">
    <w:p w14:paraId="27E51F26" w14:textId="77777777" w:rsidR="00BA3A58" w:rsidRDefault="00BA3A58" w:rsidP="0014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6FF" w14:textId="3F7FD43C" w:rsidR="00BA3A58" w:rsidRPr="00B82379" w:rsidRDefault="00BA3A58" w:rsidP="0091443A">
    <w:pPr>
      <w:pStyle w:val="Piedepgina"/>
      <w:jc w:val="center"/>
      <w:rPr>
        <w:rFonts w:ascii="Century" w:hAnsi="Century"/>
        <w:sz w:val="12"/>
        <w:szCs w:val="12"/>
        <w:lang w:val="en-US"/>
      </w:rPr>
    </w:pPr>
    <w:r w:rsidRPr="00B82379">
      <w:rPr>
        <w:sz w:val="12"/>
        <w:szCs w:val="12"/>
      </w:rPr>
      <w:t xml:space="preserve"> </w:t>
    </w:r>
    <w:r w:rsidRPr="00B82379">
      <w:rPr>
        <w:rFonts w:ascii="Century" w:hAnsi="Century"/>
        <w:sz w:val="12"/>
        <w:szCs w:val="12"/>
      </w:rPr>
      <w:t xml:space="preserve">NOGAL | COL. SANTA MARIA LA RIBERA | CP 06400 |CDMX </w:t>
    </w:r>
    <w:r w:rsidRPr="00B82379">
      <w:rPr>
        <w:rFonts w:ascii="Century" w:hAnsi="Century"/>
        <w:sz w:val="12"/>
        <w:szCs w:val="12"/>
        <w:lang w:val="en-US"/>
      </w:rPr>
      <w:t>TELS 52 55 5547 7030, 52 55 5547 7056, 52 55 5547 7057</w:t>
    </w:r>
  </w:p>
  <w:p w14:paraId="4C3D2745" w14:textId="01664054" w:rsidR="00BA3A58" w:rsidRDefault="0020228B" w:rsidP="0091443A">
    <w:pPr>
      <w:pStyle w:val="Piedepgina"/>
      <w:jc w:val="center"/>
      <w:rPr>
        <w:rStyle w:val="Hipervnculo"/>
        <w:rFonts w:ascii="Century" w:hAnsi="Century"/>
        <w:color w:val="BA5AB5"/>
        <w:sz w:val="14"/>
        <w:szCs w:val="14"/>
        <w:lang w:val="en-US"/>
      </w:rPr>
    </w:pPr>
    <w:hyperlink r:id="rId1" w:history="1">
      <w:r w:rsidR="00BA3A58" w:rsidRPr="0091443A">
        <w:rPr>
          <w:rStyle w:val="Hipervnculo"/>
          <w:rFonts w:ascii="Century" w:hAnsi="Century"/>
          <w:color w:val="BA5AB5"/>
          <w:sz w:val="14"/>
          <w:szCs w:val="14"/>
          <w:lang w:val="en-US"/>
        </w:rPr>
        <w:t>amelia.camacho@sevents.com.mx</w:t>
      </w:r>
    </w:hyperlink>
    <w:r w:rsidR="00BA3A58" w:rsidRPr="0091443A">
      <w:rPr>
        <w:rFonts w:ascii="Century" w:hAnsi="Century"/>
        <w:color w:val="BA5AB5"/>
        <w:sz w:val="14"/>
        <w:szCs w:val="14"/>
        <w:lang w:val="en-US"/>
      </w:rPr>
      <w:t xml:space="preserve"> | </w:t>
    </w:r>
    <w:hyperlink r:id="rId2" w:history="1">
      <w:r w:rsidR="00BA3A58" w:rsidRPr="0091443A">
        <w:rPr>
          <w:rStyle w:val="Hipervnculo"/>
          <w:rFonts w:ascii="Century" w:hAnsi="Century"/>
          <w:color w:val="BA5AB5"/>
          <w:sz w:val="14"/>
          <w:szCs w:val="14"/>
          <w:lang w:val="en-US"/>
        </w:rPr>
        <w:t>www.sevents.com.mx</w:t>
      </w:r>
    </w:hyperlink>
    <w:r w:rsidR="00BA3A58">
      <w:rPr>
        <w:rStyle w:val="Hipervnculo"/>
        <w:rFonts w:ascii="Century" w:hAnsi="Century"/>
        <w:color w:val="BA5AB5"/>
        <w:sz w:val="14"/>
        <w:szCs w:val="14"/>
        <w:lang w:val="en-US"/>
      </w:rPr>
      <w:t xml:space="preserve">   </w:t>
    </w:r>
    <w:r w:rsidR="00BA3A58" w:rsidRPr="00393869">
      <w:rPr>
        <w:noProof/>
        <w:color w:val="BA5AB5"/>
      </w:rPr>
      <w:drawing>
        <wp:inline distT="0" distB="0" distL="0" distR="0" wp14:anchorId="5473B3CF" wp14:editId="513704BD">
          <wp:extent cx="492760" cy="7984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7698" cy="10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824E" w14:textId="77777777" w:rsidR="00BA3A58" w:rsidRDefault="00BA3A58" w:rsidP="00143755">
      <w:r>
        <w:separator/>
      </w:r>
    </w:p>
  </w:footnote>
  <w:footnote w:type="continuationSeparator" w:id="0">
    <w:p w14:paraId="654AC1E4" w14:textId="77777777" w:rsidR="00BA3A58" w:rsidRDefault="00BA3A58" w:rsidP="0014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DE72" w14:textId="0D065DA5" w:rsidR="00BA3A58" w:rsidRPr="00310570" w:rsidRDefault="008C25DA" w:rsidP="002B7A6B">
    <w:pPr>
      <w:pStyle w:val="Encabezado"/>
      <w:tabs>
        <w:tab w:val="clear" w:pos="8838"/>
        <w:tab w:val="left" w:pos="8360"/>
      </w:tabs>
      <w:spacing w:after="240"/>
    </w:pPr>
    <w:r>
      <w:rPr>
        <w:noProof/>
      </w:rPr>
      <w:drawing>
        <wp:inline distT="0" distB="0" distL="0" distR="0" wp14:anchorId="457D2E0F" wp14:editId="4934994B">
          <wp:extent cx="850900" cy="516524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27" cy="542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3A58">
      <w:t xml:space="preserve">                                                                                                                                                </w:t>
    </w:r>
    <w:r w:rsidR="0011349C">
      <w:rPr>
        <w:noProof/>
      </w:rPr>
      <w:drawing>
        <wp:inline distT="0" distB="0" distL="0" distR="0" wp14:anchorId="48432DE0" wp14:editId="5443C749">
          <wp:extent cx="656493" cy="213751"/>
          <wp:effectExtent l="0" t="0" r="0" b="0"/>
          <wp:docPr id="4" name="Imagen 4" descr="Gira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rat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16" cy="219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13.35pt;height:241.4pt" o:bullet="t">
        <v:imagedata r:id="rId1" o:title="firma"/>
      </v:shape>
    </w:pict>
  </w:numPicBullet>
  <w:numPicBullet w:numPicBulletId="1">
    <w:pict>
      <v:shape id="_x0000_i1047" type="#_x0000_t75" style="width:11.55pt;height:11.55pt" o:bullet="t">
        <v:imagedata r:id="rId2" o:title="mso8945"/>
      </v:shape>
    </w:pict>
  </w:numPicBullet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12B77FA"/>
    <w:multiLevelType w:val="hybridMultilevel"/>
    <w:tmpl w:val="1E54D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41A5"/>
    <w:multiLevelType w:val="hybridMultilevel"/>
    <w:tmpl w:val="1C60E1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B9D"/>
    <w:multiLevelType w:val="multilevel"/>
    <w:tmpl w:val="23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74EA2"/>
    <w:multiLevelType w:val="hybridMultilevel"/>
    <w:tmpl w:val="CD4EDC0C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87D2E"/>
    <w:multiLevelType w:val="hybridMultilevel"/>
    <w:tmpl w:val="62D05B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60A2"/>
    <w:multiLevelType w:val="multilevel"/>
    <w:tmpl w:val="BFA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0C1"/>
    <w:multiLevelType w:val="multilevel"/>
    <w:tmpl w:val="50E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96238"/>
    <w:multiLevelType w:val="hybridMultilevel"/>
    <w:tmpl w:val="B99E8D3E"/>
    <w:lvl w:ilvl="0" w:tplc="EB6E66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373E"/>
    <w:multiLevelType w:val="multilevel"/>
    <w:tmpl w:val="1976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46352"/>
    <w:multiLevelType w:val="hybridMultilevel"/>
    <w:tmpl w:val="2AAA12D6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41661"/>
    <w:multiLevelType w:val="multilevel"/>
    <w:tmpl w:val="642E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D2418"/>
    <w:multiLevelType w:val="multilevel"/>
    <w:tmpl w:val="EC2E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82DC2"/>
    <w:multiLevelType w:val="hybridMultilevel"/>
    <w:tmpl w:val="29086A18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22B74"/>
    <w:multiLevelType w:val="hybridMultilevel"/>
    <w:tmpl w:val="78D646FA"/>
    <w:lvl w:ilvl="0" w:tplc="0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2BCD0E26"/>
    <w:multiLevelType w:val="multilevel"/>
    <w:tmpl w:val="080C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31E10"/>
    <w:multiLevelType w:val="hybridMultilevel"/>
    <w:tmpl w:val="11787A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C0839"/>
    <w:multiLevelType w:val="multilevel"/>
    <w:tmpl w:val="20C8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6149A"/>
    <w:multiLevelType w:val="multilevel"/>
    <w:tmpl w:val="2F38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530B8"/>
    <w:multiLevelType w:val="hybridMultilevel"/>
    <w:tmpl w:val="869455A0"/>
    <w:lvl w:ilvl="0" w:tplc="EB6E66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65366"/>
    <w:multiLevelType w:val="hybridMultilevel"/>
    <w:tmpl w:val="88D6FE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C76"/>
    <w:multiLevelType w:val="hybridMultilevel"/>
    <w:tmpl w:val="61DCAB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13D4"/>
    <w:multiLevelType w:val="hybridMultilevel"/>
    <w:tmpl w:val="A0AEE1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84C52"/>
    <w:multiLevelType w:val="hybridMultilevel"/>
    <w:tmpl w:val="4DCE3FB2"/>
    <w:lvl w:ilvl="0" w:tplc="EB6E66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C4415"/>
    <w:multiLevelType w:val="hybridMultilevel"/>
    <w:tmpl w:val="41D03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D66EB"/>
    <w:multiLevelType w:val="multilevel"/>
    <w:tmpl w:val="1D52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F074AC"/>
    <w:multiLevelType w:val="multilevel"/>
    <w:tmpl w:val="6FF8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8714B"/>
    <w:multiLevelType w:val="multilevel"/>
    <w:tmpl w:val="2ED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55B51"/>
    <w:multiLevelType w:val="multilevel"/>
    <w:tmpl w:val="F8C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9471D"/>
    <w:multiLevelType w:val="multilevel"/>
    <w:tmpl w:val="DBF4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24F7E"/>
    <w:multiLevelType w:val="hybridMultilevel"/>
    <w:tmpl w:val="CDB2AEE6"/>
    <w:lvl w:ilvl="0" w:tplc="080A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6DF4675D"/>
    <w:multiLevelType w:val="hybridMultilevel"/>
    <w:tmpl w:val="49943A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10C60"/>
    <w:multiLevelType w:val="hybridMultilevel"/>
    <w:tmpl w:val="F22E95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0681D"/>
    <w:multiLevelType w:val="hybridMultilevel"/>
    <w:tmpl w:val="EB022E9C"/>
    <w:lvl w:ilvl="0" w:tplc="EB6E66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96D91"/>
    <w:multiLevelType w:val="multilevel"/>
    <w:tmpl w:val="516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23421"/>
    <w:multiLevelType w:val="multilevel"/>
    <w:tmpl w:val="208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C46A2"/>
    <w:multiLevelType w:val="hybridMultilevel"/>
    <w:tmpl w:val="1548C4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152B4"/>
    <w:multiLevelType w:val="multilevel"/>
    <w:tmpl w:val="128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426000"/>
    <w:multiLevelType w:val="hybridMultilevel"/>
    <w:tmpl w:val="4F828F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33"/>
  </w:num>
  <w:num w:numId="4">
    <w:abstractNumId w:val="19"/>
  </w:num>
  <w:num w:numId="5">
    <w:abstractNumId w:val="2"/>
  </w:num>
  <w:num w:numId="6">
    <w:abstractNumId w:val="1"/>
  </w:num>
  <w:num w:numId="7">
    <w:abstractNumId w:val="21"/>
  </w:num>
  <w:num w:numId="8">
    <w:abstractNumId w:val="16"/>
  </w:num>
  <w:num w:numId="9">
    <w:abstractNumId w:val="6"/>
  </w:num>
  <w:num w:numId="10">
    <w:abstractNumId w:val="3"/>
  </w:num>
  <w:num w:numId="11">
    <w:abstractNumId w:val="26"/>
  </w:num>
  <w:num w:numId="12">
    <w:abstractNumId w:val="0"/>
  </w:num>
  <w:num w:numId="13">
    <w:abstractNumId w:val="22"/>
  </w:num>
  <w:num w:numId="14">
    <w:abstractNumId w:val="32"/>
  </w:num>
  <w:num w:numId="15">
    <w:abstractNumId w:val="24"/>
  </w:num>
  <w:num w:numId="16">
    <w:abstractNumId w:val="5"/>
  </w:num>
  <w:num w:numId="17">
    <w:abstractNumId w:val="20"/>
  </w:num>
  <w:num w:numId="18">
    <w:abstractNumId w:val="4"/>
  </w:num>
  <w:num w:numId="19">
    <w:abstractNumId w:val="8"/>
  </w:num>
  <w:num w:numId="20">
    <w:abstractNumId w:val="23"/>
  </w:num>
  <w:num w:numId="21">
    <w:abstractNumId w:val="38"/>
  </w:num>
  <w:num w:numId="22">
    <w:abstractNumId w:val="7"/>
  </w:num>
  <w:num w:numId="23">
    <w:abstractNumId w:val="11"/>
  </w:num>
  <w:num w:numId="24">
    <w:abstractNumId w:val="29"/>
  </w:num>
  <w:num w:numId="25">
    <w:abstractNumId w:val="28"/>
  </w:num>
  <w:num w:numId="26">
    <w:abstractNumId w:val="15"/>
  </w:num>
  <w:num w:numId="27">
    <w:abstractNumId w:val="37"/>
  </w:num>
  <w:num w:numId="28">
    <w:abstractNumId w:val="17"/>
  </w:num>
  <w:num w:numId="29">
    <w:abstractNumId w:val="9"/>
  </w:num>
  <w:num w:numId="30">
    <w:abstractNumId w:val="12"/>
  </w:num>
  <w:num w:numId="31">
    <w:abstractNumId w:val="18"/>
  </w:num>
  <w:num w:numId="32">
    <w:abstractNumId w:val="25"/>
  </w:num>
  <w:num w:numId="33">
    <w:abstractNumId w:val="35"/>
  </w:num>
  <w:num w:numId="34">
    <w:abstractNumId w:val="34"/>
  </w:num>
  <w:num w:numId="35">
    <w:abstractNumId w:val="27"/>
  </w:num>
  <w:num w:numId="36">
    <w:abstractNumId w:val="13"/>
  </w:num>
  <w:num w:numId="37">
    <w:abstractNumId w:val="14"/>
  </w:num>
  <w:num w:numId="38">
    <w:abstractNumId w:val="3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8"/>
    <w:rsid w:val="00001B58"/>
    <w:rsid w:val="00006E09"/>
    <w:rsid w:val="000200B2"/>
    <w:rsid w:val="000200EE"/>
    <w:rsid w:val="000368DE"/>
    <w:rsid w:val="000445C6"/>
    <w:rsid w:val="00071C9C"/>
    <w:rsid w:val="000A7104"/>
    <w:rsid w:val="000B4663"/>
    <w:rsid w:val="000C7368"/>
    <w:rsid w:val="000F0501"/>
    <w:rsid w:val="000F35B3"/>
    <w:rsid w:val="0011349C"/>
    <w:rsid w:val="001434A0"/>
    <w:rsid w:val="00143755"/>
    <w:rsid w:val="00143CA5"/>
    <w:rsid w:val="001520F5"/>
    <w:rsid w:val="001C7686"/>
    <w:rsid w:val="001D0E85"/>
    <w:rsid w:val="001D7460"/>
    <w:rsid w:val="001E5342"/>
    <w:rsid w:val="0020228B"/>
    <w:rsid w:val="002200CC"/>
    <w:rsid w:val="00241870"/>
    <w:rsid w:val="00257FF8"/>
    <w:rsid w:val="002A212D"/>
    <w:rsid w:val="002B7A6B"/>
    <w:rsid w:val="002D5D64"/>
    <w:rsid w:val="00310570"/>
    <w:rsid w:val="00336CC3"/>
    <w:rsid w:val="00355F12"/>
    <w:rsid w:val="003564F5"/>
    <w:rsid w:val="0036351B"/>
    <w:rsid w:val="003703A9"/>
    <w:rsid w:val="00393869"/>
    <w:rsid w:val="003B1B30"/>
    <w:rsid w:val="00430D3C"/>
    <w:rsid w:val="00470015"/>
    <w:rsid w:val="0047515F"/>
    <w:rsid w:val="004A7124"/>
    <w:rsid w:val="004C4CEC"/>
    <w:rsid w:val="004D418D"/>
    <w:rsid w:val="004F05BC"/>
    <w:rsid w:val="00530539"/>
    <w:rsid w:val="00535831"/>
    <w:rsid w:val="005464E7"/>
    <w:rsid w:val="005C1822"/>
    <w:rsid w:val="005C2CE6"/>
    <w:rsid w:val="005C55F1"/>
    <w:rsid w:val="005E0E6E"/>
    <w:rsid w:val="005E7BD7"/>
    <w:rsid w:val="005F3596"/>
    <w:rsid w:val="0061739E"/>
    <w:rsid w:val="0062043E"/>
    <w:rsid w:val="0062695B"/>
    <w:rsid w:val="00633E8B"/>
    <w:rsid w:val="00640AD1"/>
    <w:rsid w:val="00673260"/>
    <w:rsid w:val="00697966"/>
    <w:rsid w:val="006A05D7"/>
    <w:rsid w:val="006F0728"/>
    <w:rsid w:val="00720D17"/>
    <w:rsid w:val="00732400"/>
    <w:rsid w:val="00743547"/>
    <w:rsid w:val="00755689"/>
    <w:rsid w:val="00773387"/>
    <w:rsid w:val="007A5F51"/>
    <w:rsid w:val="007A6579"/>
    <w:rsid w:val="007B06DC"/>
    <w:rsid w:val="007D2C2D"/>
    <w:rsid w:val="007D489E"/>
    <w:rsid w:val="007E13EA"/>
    <w:rsid w:val="007F7C60"/>
    <w:rsid w:val="00810D5E"/>
    <w:rsid w:val="00820B49"/>
    <w:rsid w:val="00822CF5"/>
    <w:rsid w:val="00823043"/>
    <w:rsid w:val="00846ED1"/>
    <w:rsid w:val="00852F4B"/>
    <w:rsid w:val="00872535"/>
    <w:rsid w:val="008A1427"/>
    <w:rsid w:val="008C25DA"/>
    <w:rsid w:val="008F0639"/>
    <w:rsid w:val="00912537"/>
    <w:rsid w:val="00912D1D"/>
    <w:rsid w:val="0091443A"/>
    <w:rsid w:val="00926F02"/>
    <w:rsid w:val="00932108"/>
    <w:rsid w:val="0094104A"/>
    <w:rsid w:val="00976B25"/>
    <w:rsid w:val="00990689"/>
    <w:rsid w:val="009D6511"/>
    <w:rsid w:val="009F577D"/>
    <w:rsid w:val="00A317D8"/>
    <w:rsid w:val="00A41CC0"/>
    <w:rsid w:val="00A50E8D"/>
    <w:rsid w:val="00A623F8"/>
    <w:rsid w:val="00A75A65"/>
    <w:rsid w:val="00AA0847"/>
    <w:rsid w:val="00AB1897"/>
    <w:rsid w:val="00AE4AEA"/>
    <w:rsid w:val="00AF1FBB"/>
    <w:rsid w:val="00B22CC0"/>
    <w:rsid w:val="00B3080B"/>
    <w:rsid w:val="00B41851"/>
    <w:rsid w:val="00B505C7"/>
    <w:rsid w:val="00B75158"/>
    <w:rsid w:val="00B82379"/>
    <w:rsid w:val="00B85350"/>
    <w:rsid w:val="00B968C7"/>
    <w:rsid w:val="00BA3A58"/>
    <w:rsid w:val="00BD6E1D"/>
    <w:rsid w:val="00BE0DD2"/>
    <w:rsid w:val="00BE3419"/>
    <w:rsid w:val="00C05910"/>
    <w:rsid w:val="00C114F5"/>
    <w:rsid w:val="00C23C63"/>
    <w:rsid w:val="00C478EA"/>
    <w:rsid w:val="00C51C3B"/>
    <w:rsid w:val="00C87A2E"/>
    <w:rsid w:val="00CA0CA1"/>
    <w:rsid w:val="00CA0D21"/>
    <w:rsid w:val="00CA6E29"/>
    <w:rsid w:val="00CB2785"/>
    <w:rsid w:val="00CB5BC6"/>
    <w:rsid w:val="00CC6E20"/>
    <w:rsid w:val="00CC6E48"/>
    <w:rsid w:val="00CE3A70"/>
    <w:rsid w:val="00CF3452"/>
    <w:rsid w:val="00D13C09"/>
    <w:rsid w:val="00D13E15"/>
    <w:rsid w:val="00D50DD1"/>
    <w:rsid w:val="00D56B10"/>
    <w:rsid w:val="00D61A5F"/>
    <w:rsid w:val="00DC2D46"/>
    <w:rsid w:val="00DD2B0B"/>
    <w:rsid w:val="00DE4B56"/>
    <w:rsid w:val="00E034C0"/>
    <w:rsid w:val="00E34514"/>
    <w:rsid w:val="00E519DA"/>
    <w:rsid w:val="00E70D6F"/>
    <w:rsid w:val="00E9391D"/>
    <w:rsid w:val="00E96057"/>
    <w:rsid w:val="00EA0C4C"/>
    <w:rsid w:val="00EC591F"/>
    <w:rsid w:val="00ED2BBF"/>
    <w:rsid w:val="00ED358A"/>
    <w:rsid w:val="00EF11FE"/>
    <w:rsid w:val="00F65676"/>
    <w:rsid w:val="00F8410D"/>
    <w:rsid w:val="00F9706F"/>
    <w:rsid w:val="00F97A64"/>
    <w:rsid w:val="00FB4D2C"/>
    <w:rsid w:val="00FE030E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210FD"/>
  <w15:docId w15:val="{E9B62972-A82A-452F-8AE7-5DE3D9F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9C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F05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1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0D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6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755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43755"/>
  </w:style>
  <w:style w:type="paragraph" w:styleId="Piedepgina">
    <w:name w:val="footer"/>
    <w:basedOn w:val="Normal"/>
    <w:link w:val="PiedepginaCar"/>
    <w:uiPriority w:val="99"/>
    <w:unhideWhenUsed/>
    <w:rsid w:val="00143755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3755"/>
  </w:style>
  <w:style w:type="paragraph" w:styleId="Textodeglobo">
    <w:name w:val="Balloon Text"/>
    <w:basedOn w:val="Normal"/>
    <w:link w:val="TextodegloboCar"/>
    <w:uiPriority w:val="99"/>
    <w:semiHidden/>
    <w:unhideWhenUsed/>
    <w:rsid w:val="00CE3A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A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7C60"/>
    <w:rPr>
      <w:color w:val="0563C1" w:themeColor="hyperlink"/>
      <w:u w:val="single"/>
    </w:rPr>
  </w:style>
  <w:style w:type="character" w:customStyle="1" w:styleId="dia-semana-pdv">
    <w:name w:val="dia-semana-pdv"/>
    <w:basedOn w:val="Fuentedeprrafopredeter"/>
    <w:rsid w:val="00FF40E0"/>
  </w:style>
  <w:style w:type="paragraph" w:customStyle="1" w:styleId="servicio-pdv">
    <w:name w:val="servicio-pdv"/>
    <w:basedOn w:val="Normal"/>
    <w:rsid w:val="00FF4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ervicio-descripcion-pdv">
    <w:name w:val="servicio-descripcion-pdv"/>
    <w:basedOn w:val="Normal"/>
    <w:rsid w:val="00FF4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g-binding">
    <w:name w:val="ng-binding"/>
    <w:basedOn w:val="Fuentedeprrafopredeter"/>
    <w:rsid w:val="00FF40E0"/>
  </w:style>
  <w:style w:type="paragraph" w:customStyle="1" w:styleId="ng-binding1">
    <w:name w:val="ng-binding1"/>
    <w:basedOn w:val="Normal"/>
    <w:rsid w:val="00FF4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poletpq">
    <w:name w:val="tipoletpq"/>
    <w:basedOn w:val="Normal"/>
    <w:rsid w:val="00DD2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D2B0B"/>
    <w:rPr>
      <w:b/>
      <w:bCs/>
    </w:rPr>
  </w:style>
  <w:style w:type="table" w:styleId="Tablaconcuadrcula">
    <w:name w:val="Table Grid"/>
    <w:basedOn w:val="Tablanormal"/>
    <w:uiPriority w:val="39"/>
    <w:rsid w:val="00DD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B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34A0"/>
    <w:pPr>
      <w:ind w:left="720"/>
      <w:contextualSpacing/>
    </w:pPr>
  </w:style>
  <w:style w:type="character" w:customStyle="1" w:styleId="w8qarf">
    <w:name w:val="w8qarf"/>
    <w:basedOn w:val="Fuentedeprrafopredeter"/>
    <w:rsid w:val="001434A0"/>
  </w:style>
  <w:style w:type="paragraph" w:customStyle="1" w:styleId="m8622730857555580814wordsection1">
    <w:name w:val="m_8622730857555580814wordsection1"/>
    <w:basedOn w:val="Normal"/>
    <w:uiPriority w:val="99"/>
    <w:rsid w:val="001434A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rzxr">
    <w:name w:val="lrzxr"/>
    <w:basedOn w:val="Fuentedeprrafopredeter"/>
    <w:rsid w:val="001434A0"/>
  </w:style>
  <w:style w:type="paragraph" w:styleId="NormalWeb">
    <w:name w:val="Normal (Web)"/>
    <w:basedOn w:val="Normal"/>
    <w:unhideWhenUsed/>
    <w:rsid w:val="00B3080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F0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0F0501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72535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0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g-scope">
    <w:name w:val="ng-scope"/>
    <w:basedOn w:val="Normal"/>
    <w:rsid w:val="00E70D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con-">
    <w:name w:val="icon-"/>
    <w:basedOn w:val="Fuentedeprrafopredeter"/>
    <w:rsid w:val="00E70D6F"/>
  </w:style>
  <w:style w:type="character" w:customStyle="1" w:styleId="icon-visitas">
    <w:name w:val="icon-visitas"/>
    <w:basedOn w:val="Fuentedeprrafopredeter"/>
    <w:rsid w:val="00E70D6F"/>
  </w:style>
  <w:style w:type="character" w:customStyle="1" w:styleId="icon-seguro">
    <w:name w:val="icon-seguro"/>
    <w:basedOn w:val="Fuentedeprrafopredeter"/>
    <w:rsid w:val="00E70D6F"/>
  </w:style>
  <w:style w:type="character" w:customStyle="1" w:styleId="icon-informacion">
    <w:name w:val="icon-informacion"/>
    <w:basedOn w:val="Fuentedeprrafopredeter"/>
    <w:rsid w:val="00E70D6F"/>
  </w:style>
  <w:style w:type="character" w:customStyle="1" w:styleId="icon-plus">
    <w:name w:val="icon-plus"/>
    <w:basedOn w:val="Fuentedeprrafopredeter"/>
    <w:rsid w:val="00E70D6F"/>
  </w:style>
  <w:style w:type="character" w:styleId="CdigoHTML">
    <w:name w:val="HTML Code"/>
    <w:basedOn w:val="Fuentedeprrafopredeter"/>
    <w:uiPriority w:val="99"/>
    <w:semiHidden/>
    <w:unhideWhenUsed/>
    <w:rsid w:val="0091443A"/>
    <w:rPr>
      <w:rFonts w:ascii="Courier New" w:eastAsia="Times New Roman" w:hAnsi="Courier New" w:cs="Courier New"/>
      <w:sz w:val="20"/>
      <w:szCs w:val="20"/>
    </w:rPr>
  </w:style>
  <w:style w:type="table" w:styleId="Tablaconcuadrcula5oscura-nfasis4">
    <w:name w:val="Grid Table 5 Dark Accent 4"/>
    <w:basedOn w:val="Tablanormal"/>
    <w:uiPriority w:val="50"/>
    <w:rsid w:val="00AB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ES_trad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AB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ES_tradn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E960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ulodia">
    <w:name w:val="titulodia"/>
    <w:basedOn w:val="Fuentedeprrafopredeter"/>
    <w:rsid w:val="00E96057"/>
  </w:style>
  <w:style w:type="paragraph" w:customStyle="1" w:styleId="ng-scope1">
    <w:name w:val="ng-scope1"/>
    <w:basedOn w:val="Normal"/>
    <w:rsid w:val="00E960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con-guia">
    <w:name w:val="icon-guia"/>
    <w:basedOn w:val="Fuentedeprrafopredeter"/>
    <w:rsid w:val="00E96057"/>
  </w:style>
  <w:style w:type="character" w:customStyle="1" w:styleId="icon-traslados">
    <w:name w:val="icon-traslados"/>
    <w:basedOn w:val="Fuentedeprrafopredeter"/>
    <w:rsid w:val="00E96057"/>
  </w:style>
  <w:style w:type="character" w:customStyle="1" w:styleId="icon-guialocal">
    <w:name w:val="icon-guialocal"/>
    <w:basedOn w:val="Fuentedeprrafopredeter"/>
    <w:rsid w:val="00E96057"/>
  </w:style>
  <w:style w:type="character" w:customStyle="1" w:styleId="Ttulo2Car">
    <w:name w:val="Título 2 Car"/>
    <w:basedOn w:val="Fuentedeprrafopredeter"/>
    <w:link w:val="Ttulo2"/>
    <w:uiPriority w:val="9"/>
    <w:rsid w:val="00EF11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tinerary-title">
    <w:name w:val="itinerary-title"/>
    <w:basedOn w:val="Fuentedeprrafopredeter"/>
    <w:rsid w:val="00EF11FE"/>
  </w:style>
  <w:style w:type="paragraph" w:customStyle="1" w:styleId="itinerary-description">
    <w:name w:val="itinerary-description"/>
    <w:basedOn w:val="Normal"/>
    <w:rsid w:val="00EF11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648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03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2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6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60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265787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66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6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56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9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373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0769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4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13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90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22296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81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09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6280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884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62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29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40424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3198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30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21648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21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26324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1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40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1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7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2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0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89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4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67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693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11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2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6881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880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9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17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4631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699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5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57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94393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4124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0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1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0329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534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58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91266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636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5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30387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0807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5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76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40346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74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8404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65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4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2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1357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917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6198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42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3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46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90263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8953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45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62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22791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04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6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3422">
          <w:marLeft w:val="0"/>
          <w:marRight w:val="0"/>
          <w:marTop w:val="0"/>
          <w:marBottom w:val="225"/>
          <w:divBdr>
            <w:top w:val="single" w:sz="6" w:space="8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8196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5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77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1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26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49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01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8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28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268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78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77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13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60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8"/>
                                                                                                  <w:marBottom w:val="55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0165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5272131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446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524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76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6025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837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945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3579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1316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2212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35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4415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5369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211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98876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105813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322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927825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520857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047249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679874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2711516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28571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95634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170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2929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074304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35209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915197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157460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769701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154481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2479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80494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1882923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747283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4751191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92688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03132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0031761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1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213367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8598598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15414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651098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239694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082844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975772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6982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106899">
                                                                                                  <w:marLeft w:val="60"/>
                                                                                                  <w:marRight w:val="6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152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3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41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89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30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43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516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262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304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792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559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9487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5386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097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3302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1270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27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550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70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941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883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866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1477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331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8742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956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6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089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6760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9648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4173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7893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785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5705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182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4650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825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008346">
                                                                                                  <w:marLeft w:val="150"/>
                                                                                                  <w:marRight w:val="15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797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238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85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596491">
                                                                                                  <w:marLeft w:val="75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81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9456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644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223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8839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945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035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682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483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88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423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25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825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6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5033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8038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76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9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2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751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1910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6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23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52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90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6927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91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3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1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1277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239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881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0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sevents.com.mx" TargetMode="External"/><Relationship Id="rId1" Type="http://schemas.openxmlformats.org/officeDocument/2006/relationships/hyperlink" Target="mailto:amelia.camacho@sevents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A20A-AFCC-4345-9CEC-A7038BE0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637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Ismanz</dc:creator>
  <cp:lastModifiedBy>SEVENTOURS-Lucero Pérez</cp:lastModifiedBy>
  <cp:revision>4</cp:revision>
  <cp:lastPrinted>2021-04-24T17:48:00Z</cp:lastPrinted>
  <dcterms:created xsi:type="dcterms:W3CDTF">2024-12-12T18:45:00Z</dcterms:created>
  <dcterms:modified xsi:type="dcterms:W3CDTF">2024-12-16T16:33:00Z</dcterms:modified>
</cp:coreProperties>
</file>